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F9" w:rsidRPr="0078479A" w:rsidRDefault="00B343F9" w:rsidP="00B343F9">
      <w:pPr>
        <w:tabs>
          <w:tab w:val="left" w:pos="360"/>
          <w:tab w:val="left" w:pos="932"/>
        </w:tabs>
        <w:spacing w:line="360" w:lineRule="exact"/>
        <w:ind w:left="360" w:hanging="360"/>
        <w:jc w:val="both"/>
        <w:rPr>
          <w:sz w:val="28"/>
          <w:szCs w:val="28"/>
        </w:rPr>
      </w:pPr>
      <w:r w:rsidRPr="0078479A">
        <w:rPr>
          <w:rFonts w:eastAsia="Tahoma"/>
          <w:sz w:val="28"/>
          <w:szCs w:val="28"/>
        </w:rPr>
        <w:t xml:space="preserve">1.   </w:t>
      </w:r>
      <w:r w:rsidRPr="0078479A">
        <w:rPr>
          <w:sz w:val="28"/>
          <w:szCs w:val="28"/>
        </w:rPr>
        <w:t>Название проекта</w:t>
      </w:r>
      <w:r>
        <w:rPr>
          <w:sz w:val="28"/>
          <w:szCs w:val="28"/>
        </w:rPr>
        <w:t xml:space="preserve">   </w:t>
      </w:r>
      <w:r w:rsidRPr="00B343F9">
        <w:rPr>
          <w:b/>
          <w:i/>
          <w:spacing w:val="20"/>
          <w:sz w:val="28"/>
          <w:szCs w:val="28"/>
        </w:rPr>
        <w:t>Региональный туристический кластер «Вязьма»</w:t>
      </w:r>
    </w:p>
    <w:p w:rsidR="00373792" w:rsidRDefault="00373792" w:rsidP="00F50E0A">
      <w:pPr>
        <w:tabs>
          <w:tab w:val="left" w:pos="360"/>
          <w:tab w:val="left" w:pos="932"/>
        </w:tabs>
        <w:spacing w:before="120" w:line="360" w:lineRule="auto"/>
        <w:ind w:left="357" w:hanging="357"/>
        <w:jc w:val="both"/>
      </w:pPr>
    </w:p>
    <w:p w:rsidR="00373792" w:rsidRPr="00A61099" w:rsidRDefault="00373792" w:rsidP="00373792">
      <w:pPr>
        <w:widowControl w:val="0"/>
        <w:tabs>
          <w:tab w:val="left" w:pos="1936"/>
        </w:tabs>
        <w:ind w:left="1068"/>
        <w:jc w:val="center"/>
        <w:rPr>
          <w:b/>
          <w:caps/>
          <w:sz w:val="28"/>
          <w:szCs w:val="28"/>
        </w:rPr>
      </w:pPr>
      <w:r w:rsidRPr="00A61099">
        <w:rPr>
          <w:b/>
          <w:caps/>
          <w:sz w:val="28"/>
          <w:szCs w:val="28"/>
        </w:rPr>
        <w:t>ОПИСАНИЕ</w:t>
      </w:r>
      <w:r>
        <w:rPr>
          <w:b/>
          <w:caps/>
          <w:sz w:val="28"/>
          <w:szCs w:val="28"/>
        </w:rPr>
        <w:t xml:space="preserve"> </w:t>
      </w:r>
      <w:r w:rsidRPr="00A61099">
        <w:rPr>
          <w:b/>
          <w:caps/>
          <w:sz w:val="28"/>
          <w:szCs w:val="28"/>
        </w:rPr>
        <w:t>ПРОЕКТА</w:t>
      </w:r>
    </w:p>
    <w:p w:rsidR="00373792" w:rsidRPr="00781014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781014">
        <w:rPr>
          <w:b/>
          <w:sz w:val="28"/>
          <w:szCs w:val="28"/>
        </w:rPr>
        <w:t xml:space="preserve">Отрасль: туризм </w:t>
      </w:r>
    </w:p>
    <w:p w:rsidR="00373792" w:rsidRPr="00A61099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left" w:pos="927"/>
        </w:tabs>
        <w:suppressAutoHyphens/>
        <w:ind w:left="927" w:hanging="360"/>
        <w:jc w:val="center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Рынок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целевой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аудитории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выступать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городов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Ближнего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зарубежья.</w:t>
      </w:r>
      <w:r>
        <w:rPr>
          <w:sz w:val="28"/>
          <w:szCs w:val="28"/>
          <w:shd w:val="clear" w:color="auto" w:fill="FFFFFF"/>
        </w:rPr>
        <w:t xml:space="preserve"> </w:t>
      </w:r>
      <w:r w:rsidRPr="00A61099">
        <w:rPr>
          <w:sz w:val="28"/>
          <w:szCs w:val="28"/>
          <w:shd w:val="clear" w:color="auto" w:fill="FFFFFF"/>
        </w:rPr>
        <w:t>Взрослые,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61099">
        <w:rPr>
          <w:sz w:val="28"/>
          <w:szCs w:val="28"/>
          <w:shd w:val="clear" w:color="auto" w:fill="FFFFFF"/>
        </w:rPr>
        <w:t>учащиеся</w:t>
      </w:r>
      <w:r>
        <w:rPr>
          <w:sz w:val="28"/>
          <w:szCs w:val="28"/>
          <w:shd w:val="clear" w:color="auto" w:fill="FFFFFF"/>
        </w:rPr>
        <w:t xml:space="preserve"> </w:t>
      </w:r>
      <w:r w:rsidRPr="00A61099">
        <w:rPr>
          <w:sz w:val="28"/>
          <w:szCs w:val="28"/>
          <w:shd w:val="clear" w:color="auto" w:fill="FFFFFF"/>
        </w:rPr>
        <w:t>средних</w:t>
      </w:r>
      <w:r>
        <w:rPr>
          <w:sz w:val="28"/>
          <w:szCs w:val="28"/>
          <w:shd w:val="clear" w:color="auto" w:fill="FFFFFF"/>
        </w:rPr>
        <w:t xml:space="preserve"> </w:t>
      </w:r>
      <w:r w:rsidRPr="00A61099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61099">
        <w:rPr>
          <w:sz w:val="28"/>
          <w:szCs w:val="28"/>
          <w:shd w:val="clear" w:color="auto" w:fill="FFFFFF"/>
        </w:rPr>
        <w:t>старших</w:t>
      </w:r>
      <w:r>
        <w:rPr>
          <w:sz w:val="28"/>
          <w:szCs w:val="28"/>
          <w:shd w:val="clear" w:color="auto" w:fill="FFFFFF"/>
        </w:rPr>
        <w:t xml:space="preserve"> </w:t>
      </w:r>
      <w:r w:rsidRPr="00A61099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школ.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заинтересованы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организации: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Некоммерческое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Партнерство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Православный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оказанию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физическом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духовно-нравственном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несовершеннолетним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Исток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,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областное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Вяземский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социально-реабилитационный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милосердия</w:t>
      </w:r>
      <w:r>
        <w:rPr>
          <w:sz w:val="28"/>
          <w:szCs w:val="28"/>
        </w:rPr>
        <w:t xml:space="preserve">» </w:t>
      </w:r>
      <w:r w:rsidRPr="00A61099">
        <w:rPr>
          <w:sz w:val="28"/>
          <w:szCs w:val="28"/>
        </w:rPr>
        <w:t>(Смоленская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proofErr w:type="gramStart"/>
      <w:r w:rsidRPr="00A61099">
        <w:rPr>
          <w:sz w:val="28"/>
          <w:szCs w:val="28"/>
        </w:rPr>
        <w:t>с</w:t>
      </w:r>
      <w:proofErr w:type="gramEnd"/>
      <w:r w:rsidRPr="00A61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Новый),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героико-патриотического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Долг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,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Смоленское</w:t>
      </w:r>
      <w:r>
        <w:rPr>
          <w:sz w:val="28"/>
          <w:szCs w:val="28"/>
        </w:rPr>
        <w:t xml:space="preserve"> </w:t>
      </w:r>
      <w:proofErr w:type="spellStart"/>
      <w:r w:rsidRPr="00A61099">
        <w:rPr>
          <w:sz w:val="28"/>
          <w:szCs w:val="28"/>
        </w:rPr>
        <w:t>отдельское</w:t>
      </w:r>
      <w:proofErr w:type="spellEnd"/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казачье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ВКО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ЦКВ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,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Некоммерческое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партнерство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Солдаты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Отечества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,</w:t>
      </w:r>
    </w:p>
    <w:p w:rsidR="00373792" w:rsidRPr="00DB5887" w:rsidRDefault="00373792" w:rsidP="00373792">
      <w:pPr>
        <w:pStyle w:val="a8"/>
        <w:widowControl w:val="0"/>
        <w:tabs>
          <w:tab w:val="left" w:pos="0"/>
          <w:tab w:val="left" w:pos="851"/>
          <w:tab w:val="left" w:pos="993"/>
        </w:tabs>
        <w:snapToGrid w:val="0"/>
        <w:ind w:left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ДОД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станция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юных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Вязьмы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77</w:t>
      </w:r>
      <w:r w:rsidR="00DB5887">
        <w:rPr>
          <w:sz w:val="28"/>
          <w:szCs w:val="28"/>
        </w:rPr>
        <w:t>.</w:t>
      </w:r>
    </w:p>
    <w:p w:rsidR="00373792" w:rsidRPr="00A61099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left" w:pos="927"/>
        </w:tabs>
        <w:suppressAutoHyphens/>
        <w:ind w:left="927" w:hanging="360"/>
        <w:jc w:val="center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Преимущества</w:t>
      </w:r>
    </w:p>
    <w:p w:rsidR="00373792" w:rsidRPr="00A61099" w:rsidRDefault="00373792" w:rsidP="00373792">
      <w:pPr>
        <w:widowControl w:val="0"/>
        <w:tabs>
          <w:tab w:val="left" w:pos="868"/>
        </w:tabs>
        <w:ind w:firstLine="711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инвестиционный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кластерного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въездного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Вязьма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Вяземском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районе.</w:t>
      </w:r>
    </w:p>
    <w:p w:rsidR="00373792" w:rsidRPr="00A61099" w:rsidRDefault="00373792" w:rsidP="00373792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въездной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туризм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по-прежнему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отстает</w:t>
      </w:r>
      <w:r>
        <w:rPr>
          <w:sz w:val="28"/>
          <w:szCs w:val="28"/>
        </w:rPr>
        <w:t xml:space="preserve"> </w:t>
      </w:r>
      <w:proofErr w:type="gramStart"/>
      <w:r w:rsidRPr="00A61099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выездного.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деньги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идут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мимо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музеев,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кафе,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магазинов,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гостиниц.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ценах,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сопоставимых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регионами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Белоруссии,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туроператоры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ведут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борьбу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потенциального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клиента.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Смоленщине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мало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знают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пределами.</w:t>
      </w:r>
      <w:r>
        <w:rPr>
          <w:sz w:val="28"/>
          <w:szCs w:val="28"/>
        </w:rPr>
        <w:t xml:space="preserve"> </w:t>
      </w:r>
      <w:proofErr w:type="gramStart"/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туроператоров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турагентств,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городах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Вязьме,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Сафоново,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Гагарине,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Ярцеве,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Рославле,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Десногорске,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Сычевке.</w:t>
      </w:r>
      <w:proofErr w:type="gramEnd"/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туроператоров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отметить: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холмах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proofErr w:type="spellStart"/>
      <w:r w:rsidRPr="00A61099">
        <w:rPr>
          <w:sz w:val="28"/>
          <w:szCs w:val="28"/>
        </w:rPr>
        <w:t>Смоленсктурист</w:t>
      </w:r>
      <w:proofErr w:type="spellEnd"/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Интурист-Смоленск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Соколья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гора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proofErr w:type="spellStart"/>
      <w:r w:rsidRPr="00A61099">
        <w:rPr>
          <w:sz w:val="28"/>
          <w:szCs w:val="28"/>
        </w:rPr>
        <w:t>Турсервис</w:t>
      </w:r>
      <w:proofErr w:type="spellEnd"/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Меридиан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Ривьера-тур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занимаются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въездным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внутренним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туризмом,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остальные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отправку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регионы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рубеж.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въездного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могло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приносить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туристским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организациям,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отраслям,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напрямую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сфере,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пополняя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бюджеты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lastRenderedPageBreak/>
        <w:t>различных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уровней,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местный.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экономическую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направленность.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pStyle w:val="a7"/>
        <w:widowControl w:val="0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61099">
        <w:rPr>
          <w:b/>
          <w:i/>
          <w:sz w:val="28"/>
          <w:szCs w:val="28"/>
        </w:rPr>
        <w:t>При</w:t>
      </w:r>
      <w:r>
        <w:rPr>
          <w:b/>
          <w:i/>
          <w:sz w:val="28"/>
          <w:szCs w:val="28"/>
        </w:rPr>
        <w:t xml:space="preserve"> </w:t>
      </w:r>
      <w:r w:rsidRPr="00A61099">
        <w:rPr>
          <w:b/>
          <w:i/>
          <w:sz w:val="28"/>
          <w:szCs w:val="28"/>
        </w:rPr>
        <w:t>помощи</w:t>
      </w:r>
      <w:r>
        <w:rPr>
          <w:b/>
          <w:i/>
          <w:sz w:val="28"/>
          <w:szCs w:val="28"/>
        </w:rPr>
        <w:t xml:space="preserve"> </w:t>
      </w:r>
      <w:r w:rsidRPr="00A61099">
        <w:rPr>
          <w:b/>
          <w:i/>
          <w:sz w:val="28"/>
          <w:szCs w:val="28"/>
        </w:rPr>
        <w:t>данного</w:t>
      </w:r>
      <w:r>
        <w:rPr>
          <w:b/>
          <w:i/>
          <w:sz w:val="28"/>
          <w:szCs w:val="28"/>
        </w:rPr>
        <w:t xml:space="preserve"> </w:t>
      </w:r>
      <w:r w:rsidRPr="00A61099">
        <w:rPr>
          <w:b/>
          <w:i/>
          <w:sz w:val="28"/>
          <w:szCs w:val="28"/>
        </w:rPr>
        <w:t>проекта</w:t>
      </w:r>
      <w:r>
        <w:rPr>
          <w:b/>
          <w:i/>
          <w:sz w:val="28"/>
          <w:szCs w:val="28"/>
        </w:rPr>
        <w:t xml:space="preserve"> </w:t>
      </w:r>
      <w:r w:rsidRPr="00A61099">
        <w:rPr>
          <w:b/>
          <w:i/>
          <w:sz w:val="28"/>
          <w:szCs w:val="28"/>
        </w:rPr>
        <w:t>можно</w:t>
      </w:r>
      <w:r>
        <w:rPr>
          <w:b/>
          <w:i/>
          <w:sz w:val="28"/>
          <w:szCs w:val="28"/>
        </w:rPr>
        <w:t xml:space="preserve"> </w:t>
      </w:r>
      <w:r w:rsidRPr="00A61099">
        <w:rPr>
          <w:b/>
          <w:i/>
          <w:sz w:val="28"/>
          <w:szCs w:val="28"/>
        </w:rPr>
        <w:t>реализовать</w:t>
      </w:r>
      <w:r>
        <w:rPr>
          <w:b/>
          <w:i/>
          <w:sz w:val="28"/>
          <w:szCs w:val="28"/>
        </w:rPr>
        <w:t xml:space="preserve"> </w:t>
      </w:r>
      <w:r w:rsidRPr="00A61099">
        <w:rPr>
          <w:b/>
          <w:i/>
          <w:sz w:val="28"/>
          <w:szCs w:val="28"/>
        </w:rPr>
        <w:t>экономические</w:t>
      </w:r>
      <w:r>
        <w:rPr>
          <w:b/>
          <w:i/>
          <w:sz w:val="28"/>
          <w:szCs w:val="28"/>
        </w:rPr>
        <w:t xml:space="preserve"> </w:t>
      </w:r>
      <w:r w:rsidRPr="00A61099">
        <w:rPr>
          <w:b/>
          <w:i/>
          <w:sz w:val="28"/>
          <w:szCs w:val="28"/>
        </w:rPr>
        <w:t>цели: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Главная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активизация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въездного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туризма,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притока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сре</w:t>
      </w:r>
      <w:proofErr w:type="gramStart"/>
      <w:r w:rsidRPr="00A61099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</w:t>
      </w:r>
      <w:proofErr w:type="gramEnd"/>
      <w:r w:rsidRPr="00A61099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Вязьма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Вяземский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предпосылок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региона,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61099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сре</w:t>
      </w:r>
      <w:proofErr w:type="gramStart"/>
      <w:r w:rsidRPr="00A61099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</w:t>
      </w:r>
      <w:proofErr w:type="gramEnd"/>
      <w:r w:rsidRPr="00A6109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дороги.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перегруженность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трассы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Минск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перевозками</w:t>
      </w:r>
      <w:r>
        <w:rPr>
          <w:sz w:val="28"/>
          <w:szCs w:val="28"/>
        </w:rPr>
        <w:t xml:space="preserve"> международного, межрегионального и регионального </w:t>
      </w:r>
      <w:r w:rsidRPr="00A61099">
        <w:rPr>
          <w:sz w:val="28"/>
          <w:szCs w:val="28"/>
        </w:rPr>
        <w:t>назначения.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магистрали,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разгрузить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трассу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дальних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перевозок,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платным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трассы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Минск,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тогда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станет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бесплатной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альтернативой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платного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трассы.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окрестностях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перспективных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земель,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пригодных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пустующих,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никем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используемых,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зарастающих.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земли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подворий,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инфраструктуры.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сегодняшний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Смоленское</w:t>
      </w:r>
      <w:r>
        <w:rPr>
          <w:sz w:val="28"/>
          <w:szCs w:val="28"/>
        </w:rPr>
        <w:t xml:space="preserve"> </w:t>
      </w:r>
      <w:proofErr w:type="spellStart"/>
      <w:r w:rsidRPr="00A61099">
        <w:rPr>
          <w:sz w:val="28"/>
          <w:szCs w:val="28"/>
        </w:rPr>
        <w:t>отдельское</w:t>
      </w:r>
      <w:proofErr w:type="spellEnd"/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казачье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насчитывает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1200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усилия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регионе.</w:t>
      </w:r>
    </w:p>
    <w:p w:rsidR="00373792" w:rsidRPr="00A61099" w:rsidRDefault="00373792" w:rsidP="00373792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A61099">
        <w:rPr>
          <w:b/>
          <w:i/>
          <w:sz w:val="28"/>
          <w:szCs w:val="28"/>
        </w:rPr>
        <w:t>Социально</w:t>
      </w:r>
      <w:r>
        <w:rPr>
          <w:b/>
          <w:i/>
          <w:sz w:val="28"/>
          <w:szCs w:val="28"/>
        </w:rPr>
        <w:t xml:space="preserve"> </w:t>
      </w:r>
      <w:r w:rsidRPr="00A61099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A61099">
        <w:rPr>
          <w:b/>
          <w:i/>
          <w:sz w:val="28"/>
          <w:szCs w:val="28"/>
        </w:rPr>
        <w:t>патриотические</w:t>
      </w:r>
      <w:r>
        <w:rPr>
          <w:b/>
          <w:i/>
          <w:sz w:val="28"/>
          <w:szCs w:val="28"/>
        </w:rPr>
        <w:t xml:space="preserve"> </w:t>
      </w:r>
      <w:r w:rsidRPr="00A61099">
        <w:rPr>
          <w:b/>
          <w:i/>
          <w:sz w:val="28"/>
          <w:szCs w:val="28"/>
        </w:rPr>
        <w:t>цели</w:t>
      </w:r>
      <w:r>
        <w:rPr>
          <w:b/>
          <w:i/>
          <w:sz w:val="28"/>
          <w:szCs w:val="28"/>
        </w:rPr>
        <w:t xml:space="preserve"> </w:t>
      </w:r>
    </w:p>
    <w:p w:rsidR="00373792" w:rsidRPr="00A61099" w:rsidRDefault="00373792" w:rsidP="004F7E47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Восстановление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ямской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системы,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элемента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инфраструктуры.</w:t>
      </w:r>
    </w:p>
    <w:p w:rsidR="00373792" w:rsidRPr="00A61099" w:rsidRDefault="00373792" w:rsidP="004F7E47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бригад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особого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(призывных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молодёжи).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трудовое,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спортивное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патриотическое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молодёжи.</w:t>
      </w:r>
    </w:p>
    <w:p w:rsidR="00373792" w:rsidRPr="00A61099" w:rsidRDefault="00373792" w:rsidP="004F7E47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Активизация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поискового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(Центр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Долг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дороги,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археологические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раскопки.</w:t>
      </w:r>
    </w:p>
    <w:p w:rsidR="00373792" w:rsidRPr="00A61099" w:rsidRDefault="00373792" w:rsidP="004F7E47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Продвижение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популяризация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казачьей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патриотическое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молодёжи.</w:t>
      </w:r>
    </w:p>
    <w:p w:rsidR="00373792" w:rsidRPr="00A61099" w:rsidRDefault="00373792" w:rsidP="00373792">
      <w:pPr>
        <w:widowControl w:val="0"/>
        <w:tabs>
          <w:tab w:val="left" w:pos="927"/>
        </w:tabs>
        <w:suppressAutoHyphens/>
        <w:ind w:left="1069"/>
        <w:jc w:val="center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сотрудничества</w:t>
      </w:r>
    </w:p>
    <w:p w:rsidR="00373792" w:rsidRPr="00A61099" w:rsidRDefault="00373792" w:rsidP="00373792">
      <w:pPr>
        <w:widowControl w:val="0"/>
        <w:tabs>
          <w:tab w:val="left" w:pos="868"/>
        </w:tabs>
        <w:ind w:firstLine="711"/>
        <w:jc w:val="both"/>
        <w:rPr>
          <w:bCs/>
          <w:sz w:val="28"/>
          <w:szCs w:val="28"/>
        </w:rPr>
      </w:pP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Правительственной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высоким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технологиям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инновациям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(протокол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б),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пилотных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инновационных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кластеров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туристского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кластера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Вязьма</w:t>
      </w:r>
      <w:r>
        <w:rPr>
          <w:sz w:val="28"/>
          <w:szCs w:val="28"/>
        </w:rPr>
        <w:t>»</w:t>
      </w:r>
      <w:r w:rsidRPr="00A61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Участники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кластера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образуют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соглашению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некоммерческое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партнёрство.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Некоммерческое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партнерство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территориального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туристского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кластера</w:t>
      </w:r>
      <w:r>
        <w:rPr>
          <w:bCs/>
          <w:sz w:val="28"/>
          <w:szCs w:val="28"/>
        </w:rPr>
        <w:t xml:space="preserve"> «</w:t>
      </w:r>
      <w:r w:rsidRPr="00A61099">
        <w:rPr>
          <w:bCs/>
          <w:sz w:val="28"/>
          <w:szCs w:val="28"/>
        </w:rPr>
        <w:t>Вязьма</w:t>
      </w:r>
      <w:r>
        <w:rPr>
          <w:bCs/>
          <w:sz w:val="28"/>
          <w:szCs w:val="28"/>
        </w:rPr>
        <w:t xml:space="preserve">» </w:t>
      </w:r>
      <w:r w:rsidRPr="00A6109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основанная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членстве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некоммерческая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организация,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учрежденная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юридическими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лицами,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входящими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кластера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содействия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ее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членам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осуществлении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деятельности,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направленной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достижение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социальных,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благотворительных,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культурных,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образовательных,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научных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иных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целей.</w:t>
      </w:r>
      <w:r>
        <w:rPr>
          <w:bCs/>
          <w:sz w:val="28"/>
          <w:szCs w:val="28"/>
        </w:rPr>
        <w:t xml:space="preserve"> </w:t>
      </w:r>
    </w:p>
    <w:p w:rsidR="00373792" w:rsidRPr="00A61099" w:rsidRDefault="00373792" w:rsidP="00373792">
      <w:pPr>
        <w:widowControl w:val="0"/>
        <w:tabs>
          <w:tab w:val="left" w:pos="868"/>
        </w:tabs>
        <w:ind w:firstLine="711"/>
        <w:jc w:val="both"/>
        <w:rPr>
          <w:sz w:val="28"/>
          <w:szCs w:val="28"/>
        </w:rPr>
      </w:pPr>
      <w:r w:rsidRPr="00A61099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кластера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1</w:t>
      </w:r>
      <w:r w:rsidRPr="00A61099">
        <w:rPr>
          <w:sz w:val="28"/>
          <w:szCs w:val="28"/>
        </w:rPr>
        <w:t>.</w:t>
      </w:r>
    </w:p>
    <w:p w:rsidR="00373792" w:rsidRPr="00A61099" w:rsidRDefault="00373792" w:rsidP="00373792">
      <w:pPr>
        <w:widowControl w:val="0"/>
        <w:tabs>
          <w:tab w:val="left" w:pos="868"/>
        </w:tabs>
        <w:ind w:firstLine="711"/>
        <w:jc w:val="right"/>
        <w:rPr>
          <w:sz w:val="28"/>
          <w:szCs w:val="28"/>
        </w:rPr>
      </w:pPr>
    </w:p>
    <w:p w:rsidR="00373792" w:rsidRPr="00A61099" w:rsidRDefault="00373792" w:rsidP="00373792">
      <w:pPr>
        <w:widowControl w:val="0"/>
        <w:tabs>
          <w:tab w:val="left" w:pos="868"/>
        </w:tabs>
        <w:ind w:firstLine="711"/>
        <w:jc w:val="right"/>
        <w:rPr>
          <w:sz w:val="28"/>
          <w:szCs w:val="28"/>
        </w:rPr>
      </w:pPr>
      <w:r w:rsidRPr="00A6109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</w:p>
    <w:p w:rsidR="00373792" w:rsidRPr="00A61099" w:rsidRDefault="00373792" w:rsidP="00373792">
      <w:pPr>
        <w:widowControl w:val="0"/>
        <w:tabs>
          <w:tab w:val="left" w:pos="868"/>
        </w:tabs>
        <w:ind w:firstLine="711"/>
        <w:jc w:val="center"/>
        <w:rPr>
          <w:sz w:val="28"/>
          <w:szCs w:val="28"/>
        </w:rPr>
      </w:pPr>
      <w:r w:rsidRPr="00A61099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кластера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541"/>
      </w:tblGrid>
      <w:tr w:rsidR="00373792" w:rsidRPr="00A61099" w:rsidTr="00522A33">
        <w:trPr>
          <w:trHeight w:val="431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proofErr w:type="spellStart"/>
            <w:r w:rsidRPr="00A61099">
              <w:rPr>
                <w:sz w:val="28"/>
                <w:szCs w:val="28"/>
              </w:rPr>
              <w:t>Наименован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61099">
              <w:rPr>
                <w:sz w:val="28"/>
                <w:szCs w:val="28"/>
              </w:rPr>
              <w:t>о</w:t>
            </w:r>
            <w:proofErr w:type="gramEnd"/>
            <w:r w:rsidRPr="00A61099">
              <w:rPr>
                <w:sz w:val="28"/>
                <w:szCs w:val="28"/>
              </w:rPr>
              <w:t>рганизации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Адрес,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541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Обоснование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участия</w:t>
            </w:r>
          </w:p>
        </w:tc>
      </w:tr>
      <w:tr w:rsidR="00373792" w:rsidRPr="00A61099" w:rsidTr="00522A33">
        <w:trPr>
          <w:trHeight w:val="283"/>
        </w:trPr>
        <w:tc>
          <w:tcPr>
            <w:tcW w:w="9737" w:type="dxa"/>
            <w:gridSpan w:val="3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61099">
              <w:rPr>
                <w:b/>
                <w:i/>
                <w:sz w:val="28"/>
                <w:szCs w:val="28"/>
              </w:rPr>
              <w:t>Туристские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организации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(назначение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проведение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экскурсий)</w:t>
            </w:r>
          </w:p>
        </w:tc>
      </w:tr>
      <w:tr w:rsidR="00373792" w:rsidRPr="00A61099" w:rsidTr="00522A33">
        <w:trPr>
          <w:trHeight w:val="657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  <w:shd w:val="clear" w:color="auto" w:fill="FFFFFF"/>
              </w:rPr>
              <w:t>Бюро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1099">
              <w:rPr>
                <w:sz w:val="28"/>
                <w:szCs w:val="28"/>
                <w:shd w:val="clear" w:color="auto" w:fill="FFFFFF"/>
              </w:rPr>
              <w:t>путешествий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Pr="00A61099">
              <w:rPr>
                <w:bCs/>
                <w:sz w:val="28"/>
                <w:szCs w:val="28"/>
                <w:shd w:val="clear" w:color="auto" w:fill="FFFFFF"/>
              </w:rPr>
              <w:t>Апельсин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pStyle w:val="a8"/>
              <w:widowControl w:val="0"/>
              <w:tabs>
                <w:tab w:val="left" w:pos="0"/>
                <w:tab w:val="left" w:pos="851"/>
                <w:tab w:val="left" w:pos="993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  <w:shd w:val="clear" w:color="auto" w:fill="FFFFFF"/>
              </w:rPr>
              <w:t>ул.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1099">
              <w:rPr>
                <w:sz w:val="28"/>
                <w:szCs w:val="28"/>
                <w:shd w:val="clear" w:color="auto" w:fill="FFFFFF"/>
              </w:rPr>
              <w:t>Ленина,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1099">
              <w:rPr>
                <w:sz w:val="28"/>
                <w:szCs w:val="28"/>
                <w:shd w:val="clear" w:color="auto" w:fill="FFFFFF"/>
              </w:rPr>
              <w:t>д.27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i/>
                <w:sz w:val="28"/>
                <w:szCs w:val="28"/>
              </w:rPr>
              <w:t>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эти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турагентства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сегодняшний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день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занимаются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A61099">
              <w:rPr>
                <w:i/>
                <w:sz w:val="28"/>
                <w:szCs w:val="28"/>
              </w:rPr>
              <w:t>въезд</w:t>
            </w:r>
            <w:r>
              <w:rPr>
                <w:i/>
                <w:sz w:val="28"/>
                <w:szCs w:val="28"/>
              </w:rPr>
              <w:t>-</w:t>
            </w:r>
            <w:proofErr w:type="spellStart"/>
            <w:r w:rsidRPr="00A61099">
              <w:rPr>
                <w:i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туризмом,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организацией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экс</w:t>
            </w:r>
            <w:r>
              <w:rPr>
                <w:i/>
                <w:sz w:val="28"/>
                <w:szCs w:val="28"/>
              </w:rPr>
              <w:t>-</w:t>
            </w:r>
            <w:proofErr w:type="spellStart"/>
            <w:r w:rsidRPr="00A61099">
              <w:rPr>
                <w:i/>
                <w:sz w:val="28"/>
                <w:szCs w:val="28"/>
              </w:rPr>
              <w:t>курсий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по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городу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району,</w:t>
            </w:r>
            <w:r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A61099">
              <w:rPr>
                <w:i/>
                <w:sz w:val="28"/>
                <w:szCs w:val="28"/>
              </w:rPr>
              <w:t>заинте</w:t>
            </w:r>
            <w:r>
              <w:rPr>
                <w:i/>
                <w:sz w:val="28"/>
                <w:szCs w:val="28"/>
              </w:rPr>
              <w:t>-</w:t>
            </w:r>
            <w:r w:rsidRPr="00A61099">
              <w:rPr>
                <w:i/>
                <w:sz w:val="28"/>
                <w:szCs w:val="28"/>
              </w:rPr>
              <w:t>ресованы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61099">
              <w:rPr>
                <w:i/>
                <w:sz w:val="28"/>
                <w:szCs w:val="28"/>
              </w:rPr>
              <w:t>расши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  <w:r w:rsidRPr="00A61099">
              <w:rPr>
                <w:i/>
                <w:sz w:val="28"/>
                <w:szCs w:val="28"/>
              </w:rPr>
              <w:t>рении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объёма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оказываемых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услуг</w:t>
            </w:r>
          </w:p>
        </w:tc>
      </w:tr>
      <w:tr w:rsidR="00373792" w:rsidRPr="00A61099" w:rsidTr="00522A33">
        <w:trPr>
          <w:trHeight w:val="321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ТК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Экспресс-тур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Октября,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10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21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Вязьма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турист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октября,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5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21"/>
        </w:trPr>
        <w:tc>
          <w:tcPr>
            <w:tcW w:w="9737" w:type="dxa"/>
            <w:gridSpan w:val="3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A61099">
              <w:rPr>
                <w:b/>
                <w:i/>
                <w:sz w:val="28"/>
                <w:szCs w:val="28"/>
              </w:rPr>
              <w:t>Организации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общественного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питания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(назначение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организация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питания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туристов)</w:t>
            </w:r>
          </w:p>
        </w:tc>
      </w:tr>
      <w:tr w:rsidR="00373792" w:rsidRPr="00A61099" w:rsidTr="00522A33">
        <w:trPr>
          <w:trHeight w:val="336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Ресторан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Версаль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Октября,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(тип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ресторан,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бизне</w:t>
            </w:r>
            <w:proofErr w:type="gramStart"/>
            <w:r w:rsidRPr="00A61099"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ланч),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посадочных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мест: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70.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Средний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чек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рублей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i/>
                <w:sz w:val="28"/>
                <w:szCs w:val="28"/>
              </w:rPr>
              <w:t>Все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перечисленные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организации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специализируются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русской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европейской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кухне,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могут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готовить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комплексные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обеды.</w:t>
            </w:r>
          </w:p>
        </w:tc>
      </w:tr>
      <w:tr w:rsidR="00373792" w:rsidRPr="00A61099" w:rsidTr="00522A33">
        <w:trPr>
          <w:trHeight w:val="336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Кафе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Русалочка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Октября,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23(тип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кафетерий,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бизнес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ланч)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посадочных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мест: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40.Средний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чек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рублей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36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Кафе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Пицца-Марио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61099">
              <w:rPr>
                <w:sz w:val="28"/>
                <w:szCs w:val="28"/>
              </w:rPr>
              <w:t>Комсомольская</w:t>
            </w:r>
            <w:proofErr w:type="gramEnd"/>
            <w:r w:rsidRPr="00A610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(тип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семейное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кафе),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посадочных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мест: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30.Средний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чек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рублей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36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Ресторан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Парк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отель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Вольские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дачи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трасса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Москва-Минск,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227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км,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(тип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ресторан),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посадочных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мест: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60.Средний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чек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1400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рублей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36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Кафе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61099">
              <w:rPr>
                <w:sz w:val="28"/>
                <w:szCs w:val="28"/>
              </w:rPr>
              <w:t>Ольштын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pStyle w:val="a8"/>
              <w:widowControl w:val="0"/>
              <w:ind w:left="0" w:right="-108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Вязьма,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Ленина,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5.(тип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семейное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кафе)</w:t>
            </w:r>
            <w:proofErr w:type="gramStart"/>
            <w:r w:rsidRPr="00A61099">
              <w:rPr>
                <w:sz w:val="28"/>
                <w:szCs w:val="28"/>
              </w:rPr>
              <w:t>.К</w:t>
            </w:r>
            <w:proofErr w:type="gramEnd"/>
            <w:r w:rsidRPr="00A61099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посадочных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мест: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40.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Средний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чек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36"/>
        </w:trPr>
        <w:tc>
          <w:tcPr>
            <w:tcW w:w="9737" w:type="dxa"/>
            <w:gridSpan w:val="3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A61099">
              <w:rPr>
                <w:b/>
                <w:i/>
                <w:sz w:val="28"/>
                <w:szCs w:val="28"/>
              </w:rPr>
              <w:t>Организации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размещения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(назначение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организация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размещения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туристов)</w:t>
            </w:r>
          </w:p>
        </w:tc>
      </w:tr>
      <w:tr w:rsidR="00373792" w:rsidRPr="00A61099" w:rsidTr="00522A33">
        <w:trPr>
          <w:trHeight w:val="336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Гостиница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Вязьма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Космонавтов,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Гостиница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расположена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центре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номера: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одно-,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двух-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четырёхместные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номера.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Тип: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Эконом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категория.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руб./сутк</w:t>
            </w:r>
            <w:proofErr w:type="gramStart"/>
            <w:r w:rsidRPr="00A61099">
              <w:rPr>
                <w:sz w:val="28"/>
                <w:szCs w:val="28"/>
              </w:rPr>
              <w:t>и(</w:t>
            </w:r>
            <w:proofErr w:type="gramEnd"/>
            <w:r w:rsidRPr="00A61099">
              <w:rPr>
                <w:sz w:val="28"/>
                <w:szCs w:val="28"/>
              </w:rPr>
              <w:t>номер).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i/>
                <w:sz w:val="28"/>
                <w:szCs w:val="28"/>
              </w:rPr>
            </w:pPr>
            <w:r w:rsidRPr="00A61099">
              <w:rPr>
                <w:i/>
                <w:sz w:val="28"/>
                <w:szCs w:val="28"/>
              </w:rPr>
              <w:t>Эти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гостиницы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имеют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номера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различного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уровня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комфортности,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цены,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достаточное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lastRenderedPageBreak/>
              <w:t>количество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номеров,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практически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все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находятся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центре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города,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удобны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размещения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туристов</w:t>
            </w:r>
          </w:p>
        </w:tc>
      </w:tr>
      <w:tr w:rsidR="00373792" w:rsidRPr="00A61099" w:rsidTr="00522A33">
        <w:trPr>
          <w:trHeight w:val="336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lastRenderedPageBreak/>
              <w:t>Гостиница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Амфора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Комсомольская,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номеров: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различного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уровня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комфортности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всеми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удобствами,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 xml:space="preserve"> руб./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61099">
              <w:rPr>
                <w:sz w:val="28"/>
                <w:szCs w:val="28"/>
              </w:rPr>
              <w:t>(номер).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36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lastRenderedPageBreak/>
              <w:t>Гостиница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Терема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Пушкина,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размещения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руб./</w:t>
            </w:r>
            <w:proofErr w:type="spellStart"/>
            <w:r w:rsidRPr="00A61099"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61099">
              <w:rPr>
                <w:sz w:val="28"/>
                <w:szCs w:val="28"/>
              </w:rPr>
              <w:t>(номер).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туристов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деловых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путешественников,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есть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61099">
              <w:rPr>
                <w:sz w:val="28"/>
                <w:szCs w:val="28"/>
              </w:rPr>
              <w:t>бизнес-центра</w:t>
            </w:r>
            <w:proofErr w:type="gramEnd"/>
            <w:r w:rsidRPr="00A610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билетов,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заказ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такси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т.д.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36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Гостиница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Русская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Пирамида</w:t>
            </w:r>
            <w:r>
              <w:rPr>
                <w:sz w:val="28"/>
                <w:szCs w:val="28"/>
              </w:rPr>
              <w:t>»</w:t>
            </w:r>
            <w:r w:rsidRPr="00A61099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pStyle w:val="a8"/>
              <w:widowControl w:val="0"/>
              <w:shd w:val="clear" w:color="auto" w:fill="FAFAFA"/>
              <w:tabs>
                <w:tab w:val="left" w:pos="993"/>
              </w:tabs>
              <w:ind w:left="0" w:right="-1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A610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25-го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Октября,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Завтрак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континентальный,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бильярд,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сауна,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ТВ,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61099">
              <w:rPr>
                <w:sz w:val="28"/>
                <w:szCs w:val="28"/>
              </w:rPr>
              <w:t>WiFi</w:t>
            </w:r>
            <w:proofErr w:type="spellEnd"/>
            <w:r w:rsidRPr="00A610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номеров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20.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номера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1800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36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Парк-отель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Вольские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дачи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находится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лесном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массиве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227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Москвы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трассе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Москва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Минск,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около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Вязьмы.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Территория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га.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Состоит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отдельных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домов,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сауна,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русская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баня,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озеро,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ресторан,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летнее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кафе,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дискотеки.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750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руб./</w:t>
            </w:r>
            <w:proofErr w:type="spellStart"/>
            <w:r w:rsidRPr="00A61099"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61099">
              <w:rPr>
                <w:sz w:val="28"/>
                <w:szCs w:val="28"/>
              </w:rPr>
              <w:t>(койко-место).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21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Хостел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Викинг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Воинов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099">
              <w:rPr>
                <w:sz w:val="28"/>
                <w:szCs w:val="28"/>
              </w:rPr>
              <w:t>Интернационали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стов</w:t>
            </w:r>
            <w:proofErr w:type="spellEnd"/>
            <w:proofErr w:type="gramEnd"/>
            <w:r w:rsidRPr="00A610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ИП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61099">
              <w:rPr>
                <w:sz w:val="28"/>
                <w:szCs w:val="28"/>
              </w:rPr>
              <w:t>Букатин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61099">
              <w:rPr>
                <w:sz w:val="28"/>
                <w:szCs w:val="28"/>
              </w:rPr>
              <w:t>САВ-транс.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Номера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2,4,6,10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различного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уровня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099">
              <w:rPr>
                <w:sz w:val="28"/>
                <w:szCs w:val="28"/>
              </w:rPr>
              <w:t>комфор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тности</w:t>
            </w:r>
            <w:proofErr w:type="spellEnd"/>
            <w:proofErr w:type="gramEnd"/>
            <w:r w:rsidRPr="00A610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80.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руб./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61099">
              <w:rPr>
                <w:sz w:val="28"/>
                <w:szCs w:val="28"/>
              </w:rPr>
              <w:t>(койко-место).</w:t>
            </w:r>
          </w:p>
        </w:tc>
        <w:tc>
          <w:tcPr>
            <w:tcW w:w="2541" w:type="dxa"/>
            <w:vMerge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321"/>
        </w:trPr>
        <w:tc>
          <w:tcPr>
            <w:tcW w:w="9737" w:type="dxa"/>
            <w:gridSpan w:val="3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61099">
              <w:rPr>
                <w:b/>
                <w:i/>
                <w:sz w:val="28"/>
                <w:szCs w:val="28"/>
              </w:rPr>
              <w:t>Транспортные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организации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(назначение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транспортировка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туристов)</w:t>
            </w:r>
          </w:p>
        </w:tc>
      </w:tr>
      <w:tr w:rsidR="00373792" w:rsidRPr="00A61099" w:rsidTr="00522A33">
        <w:trPr>
          <w:trHeight w:val="321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ind w:right="-1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61099">
              <w:rPr>
                <w:sz w:val="28"/>
                <w:szCs w:val="28"/>
              </w:rPr>
              <w:t>Автотранс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портное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приятие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М-Авто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  <w:shd w:val="clear" w:color="auto" w:fill="FFFFFF"/>
              </w:rPr>
              <w:t>г.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81014">
              <w:rPr>
                <w:bCs/>
                <w:sz w:val="28"/>
                <w:szCs w:val="28"/>
                <w:shd w:val="clear" w:color="auto" w:fill="FFFFFF"/>
              </w:rPr>
              <w:t>Вязьма</w:t>
            </w:r>
            <w:r w:rsidRPr="00A61099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1099">
              <w:rPr>
                <w:sz w:val="28"/>
                <w:szCs w:val="28"/>
                <w:shd w:val="clear" w:color="auto" w:fill="FFFFFF"/>
              </w:rPr>
              <w:t>Комсомольская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1099">
              <w:rPr>
                <w:sz w:val="28"/>
                <w:szCs w:val="28"/>
                <w:shd w:val="clear" w:color="auto" w:fill="FFFFFF"/>
              </w:rPr>
              <w:t>улица,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1099">
              <w:rPr>
                <w:sz w:val="28"/>
                <w:szCs w:val="28"/>
                <w:shd w:val="clear" w:color="auto" w:fill="FFFFFF"/>
              </w:rPr>
              <w:t>д.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1099">
              <w:rPr>
                <w:sz w:val="28"/>
                <w:szCs w:val="28"/>
                <w:shd w:val="clear" w:color="auto" w:fill="FFFFFF"/>
              </w:rPr>
              <w:t>35.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41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i/>
                <w:sz w:val="28"/>
                <w:szCs w:val="28"/>
              </w:rPr>
            </w:pPr>
            <w:r w:rsidRPr="00A61099">
              <w:rPr>
                <w:i/>
                <w:sz w:val="28"/>
                <w:szCs w:val="28"/>
              </w:rPr>
              <w:t>Владелец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099">
              <w:rPr>
                <w:i/>
                <w:sz w:val="28"/>
                <w:szCs w:val="28"/>
              </w:rPr>
              <w:t>комфор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  <w:r w:rsidRPr="00A61099">
              <w:rPr>
                <w:i/>
                <w:sz w:val="28"/>
                <w:szCs w:val="28"/>
              </w:rPr>
              <w:t>табельных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авто</w:t>
            </w:r>
            <w:r>
              <w:rPr>
                <w:i/>
                <w:sz w:val="28"/>
                <w:szCs w:val="28"/>
              </w:rPr>
              <w:t>-</w:t>
            </w:r>
            <w:proofErr w:type="spellStart"/>
            <w:r w:rsidRPr="00A61099">
              <w:rPr>
                <w:i/>
                <w:sz w:val="28"/>
                <w:szCs w:val="28"/>
              </w:rPr>
              <w:t>бусов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разной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вместимости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73792" w:rsidRPr="00A61099" w:rsidTr="00522A33">
        <w:trPr>
          <w:trHeight w:val="321"/>
        </w:trPr>
        <w:tc>
          <w:tcPr>
            <w:tcW w:w="9737" w:type="dxa"/>
            <w:gridSpan w:val="3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61099">
              <w:rPr>
                <w:b/>
                <w:i/>
                <w:sz w:val="28"/>
                <w:szCs w:val="28"/>
              </w:rPr>
              <w:t>Научные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организации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(назначение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консультационные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услуги)</w:t>
            </w:r>
          </w:p>
        </w:tc>
      </w:tr>
      <w:tr w:rsidR="00373792" w:rsidRPr="00A61099" w:rsidTr="00522A33">
        <w:trPr>
          <w:trHeight w:val="321"/>
        </w:trPr>
        <w:tc>
          <w:tcPr>
            <w:tcW w:w="1809" w:type="dxa"/>
            <w:shd w:val="clear" w:color="auto" w:fill="auto"/>
          </w:tcPr>
          <w:p w:rsidR="00373792" w:rsidRPr="00A61099" w:rsidRDefault="00373792" w:rsidP="00F50E0A">
            <w:pPr>
              <w:widowControl w:val="0"/>
              <w:tabs>
                <w:tab w:val="left" w:pos="868"/>
              </w:tabs>
              <w:ind w:right="-108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ФГБОУ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61099"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50E0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</w:t>
            </w:r>
            <w:r w:rsidRPr="00A61099">
              <w:rPr>
                <w:sz w:val="28"/>
                <w:szCs w:val="28"/>
              </w:rPr>
              <w:t>осковский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61099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61099">
              <w:rPr>
                <w:sz w:val="28"/>
                <w:szCs w:val="28"/>
              </w:rPr>
              <w:t>универ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ситет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техно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логий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имени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К.Г.</w:t>
            </w:r>
            <w:r>
              <w:rPr>
                <w:sz w:val="28"/>
                <w:szCs w:val="28"/>
              </w:rPr>
              <w:t xml:space="preserve"> Разумовского</w:t>
            </w:r>
            <w:r w:rsidR="00F50E0A">
              <w:rPr>
                <w:sz w:val="28"/>
                <w:szCs w:val="28"/>
              </w:rPr>
              <w:t xml:space="preserve"> (ПКУ)»</w:t>
            </w:r>
            <w:r w:rsidRPr="00A610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КОЦ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A61099">
              <w:rPr>
                <w:bCs/>
                <w:i/>
                <w:sz w:val="28"/>
                <w:szCs w:val="28"/>
              </w:rPr>
              <w:t>Казачья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bCs/>
                <w:i/>
                <w:sz w:val="28"/>
                <w:szCs w:val="28"/>
              </w:rPr>
              <w:t>застава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F50E0A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Вязьма,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Ленина,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="00F50E0A">
              <w:rPr>
                <w:sz w:val="28"/>
                <w:szCs w:val="28"/>
              </w:rPr>
              <w:t>77</w:t>
            </w:r>
            <w:r w:rsidRPr="00A61099">
              <w:rPr>
                <w:sz w:val="28"/>
                <w:szCs w:val="28"/>
              </w:rPr>
              <w:t>.</w:t>
            </w:r>
          </w:p>
        </w:tc>
        <w:tc>
          <w:tcPr>
            <w:tcW w:w="2541" w:type="dxa"/>
            <w:shd w:val="clear" w:color="auto" w:fill="auto"/>
          </w:tcPr>
          <w:p w:rsidR="00373792" w:rsidRPr="00A61099" w:rsidRDefault="00373792" w:rsidP="00F50E0A">
            <w:pPr>
              <w:widowControl w:val="0"/>
              <w:tabs>
                <w:tab w:val="left" w:pos="868"/>
              </w:tabs>
              <w:ind w:left="-108" w:right="-118"/>
              <w:rPr>
                <w:i/>
                <w:sz w:val="28"/>
                <w:szCs w:val="28"/>
              </w:rPr>
            </w:pPr>
            <w:r w:rsidRPr="00A61099">
              <w:rPr>
                <w:i/>
                <w:sz w:val="28"/>
                <w:szCs w:val="28"/>
              </w:rPr>
              <w:t>МГУТУ</w:t>
            </w:r>
            <w:r>
              <w:rPr>
                <w:i/>
                <w:sz w:val="28"/>
                <w:szCs w:val="28"/>
              </w:rPr>
              <w:t xml:space="preserve"> </w:t>
            </w:r>
            <w:r w:rsidR="00F50E0A">
              <w:rPr>
                <w:i/>
                <w:sz w:val="28"/>
                <w:szCs w:val="28"/>
              </w:rPr>
              <w:t>являет</w:t>
            </w:r>
            <w:r w:rsidRPr="00A61099">
              <w:rPr>
                <w:i/>
                <w:sz w:val="28"/>
                <w:szCs w:val="28"/>
              </w:rPr>
              <w:t>ся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инициатором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организации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кластера,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Разработка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маршрутов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при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участии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научных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сотрудников.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Сотрудники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имеют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необходимую</w:t>
            </w:r>
            <w:r>
              <w:rPr>
                <w:i/>
                <w:sz w:val="28"/>
                <w:szCs w:val="28"/>
              </w:rPr>
              <w:t xml:space="preserve"> </w:t>
            </w:r>
            <w:r w:rsidR="00F50E0A">
              <w:rPr>
                <w:i/>
                <w:sz w:val="28"/>
                <w:szCs w:val="28"/>
              </w:rPr>
              <w:t>квалифика</w:t>
            </w:r>
            <w:r w:rsidRPr="00A61099">
              <w:rPr>
                <w:i/>
                <w:sz w:val="28"/>
                <w:szCs w:val="28"/>
              </w:rPr>
              <w:t>цию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для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работы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архивными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документами,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lastRenderedPageBreak/>
              <w:t>определение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сметной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стоимости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1099">
              <w:rPr>
                <w:i/>
                <w:sz w:val="28"/>
                <w:szCs w:val="28"/>
              </w:rPr>
              <w:t>маршрута</w:t>
            </w:r>
            <w:r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373792" w:rsidRPr="00A61099" w:rsidTr="00522A33">
        <w:trPr>
          <w:trHeight w:val="321"/>
        </w:trPr>
        <w:tc>
          <w:tcPr>
            <w:tcW w:w="9737" w:type="dxa"/>
            <w:gridSpan w:val="3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61099">
              <w:rPr>
                <w:b/>
                <w:i/>
                <w:sz w:val="28"/>
                <w:szCs w:val="28"/>
              </w:rPr>
              <w:lastRenderedPageBreak/>
              <w:t>Органы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1099">
              <w:rPr>
                <w:b/>
                <w:i/>
                <w:sz w:val="28"/>
                <w:szCs w:val="28"/>
              </w:rPr>
              <w:t>власти</w:t>
            </w:r>
          </w:p>
        </w:tc>
      </w:tr>
      <w:tr w:rsidR="00373792" w:rsidRPr="00A61099" w:rsidTr="00522A33">
        <w:trPr>
          <w:trHeight w:val="321"/>
        </w:trPr>
        <w:tc>
          <w:tcPr>
            <w:tcW w:w="1809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Вяземский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373792" w:rsidRPr="00A61099" w:rsidRDefault="00373792" w:rsidP="00522A33">
            <w:pPr>
              <w:widowControl w:val="0"/>
              <w:tabs>
                <w:tab w:val="left" w:pos="868"/>
              </w:tabs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Октября,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373792" w:rsidRPr="00781014" w:rsidRDefault="00373792" w:rsidP="00F50E0A">
            <w:pPr>
              <w:widowControl w:val="0"/>
              <w:tabs>
                <w:tab w:val="left" w:pos="868"/>
              </w:tabs>
              <w:ind w:left="-108"/>
              <w:jc w:val="both"/>
              <w:rPr>
                <w:i/>
                <w:sz w:val="28"/>
                <w:szCs w:val="28"/>
              </w:rPr>
            </w:pPr>
            <w:r w:rsidRPr="00781014">
              <w:rPr>
                <w:i/>
                <w:sz w:val="28"/>
                <w:szCs w:val="28"/>
              </w:rPr>
              <w:t>Обеспечение содействия и контроль деятельности регионального кластерного образования</w:t>
            </w:r>
          </w:p>
        </w:tc>
      </w:tr>
    </w:tbl>
    <w:p w:rsidR="00373792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left" w:pos="927"/>
        </w:tabs>
        <w:suppressAutoHyphens/>
        <w:ind w:left="927" w:hanging="360"/>
        <w:jc w:val="center"/>
        <w:rPr>
          <w:b/>
          <w:sz w:val="28"/>
          <w:szCs w:val="28"/>
        </w:rPr>
      </w:pPr>
    </w:p>
    <w:p w:rsidR="00373792" w:rsidRPr="00A61099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left" w:pos="927"/>
        </w:tabs>
        <w:suppressAutoHyphens/>
        <w:ind w:left="927" w:hanging="360"/>
        <w:jc w:val="center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Состояние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разработки</w:t>
      </w:r>
    </w:p>
    <w:p w:rsidR="00373792" w:rsidRPr="00A61099" w:rsidRDefault="00373792" w:rsidP="00373792">
      <w:pPr>
        <w:widowControl w:val="0"/>
        <w:suppressLineNumbers/>
        <w:suppressAutoHyphens/>
        <w:ind w:firstLine="540"/>
        <w:jc w:val="both"/>
        <w:rPr>
          <w:bCs/>
          <w:i/>
          <w:sz w:val="28"/>
          <w:szCs w:val="28"/>
        </w:rPr>
      </w:pPr>
      <w:r w:rsidRPr="00A61099">
        <w:rPr>
          <w:bCs/>
          <w:i/>
          <w:sz w:val="28"/>
          <w:szCs w:val="28"/>
        </w:rPr>
        <w:t>К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реализации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предлагаются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следующие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позиции</w:t>
      </w:r>
    </w:p>
    <w:p w:rsidR="00373792" w:rsidRPr="00A61099" w:rsidRDefault="00373792" w:rsidP="00373792">
      <w:pPr>
        <w:widowControl w:val="0"/>
        <w:suppressLineNumbers/>
        <w:suppressAutoHyphens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Методика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разработки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маршрута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определения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сметной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стоимости,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схема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рамках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туристского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кластера</w:t>
      </w:r>
      <w:r>
        <w:rPr>
          <w:bCs/>
          <w:sz w:val="28"/>
          <w:szCs w:val="28"/>
        </w:rPr>
        <w:t xml:space="preserve"> «</w:t>
      </w:r>
      <w:r w:rsidRPr="00A61099">
        <w:rPr>
          <w:bCs/>
          <w:sz w:val="28"/>
          <w:szCs w:val="28"/>
        </w:rPr>
        <w:t>Вязьма</w:t>
      </w:r>
      <w:r>
        <w:rPr>
          <w:bCs/>
          <w:sz w:val="28"/>
          <w:szCs w:val="28"/>
        </w:rPr>
        <w:t>»</w:t>
      </w:r>
      <w:r w:rsidRPr="00A61099">
        <w:rPr>
          <w:bCs/>
          <w:sz w:val="28"/>
          <w:szCs w:val="28"/>
        </w:rPr>
        <w:t>.</w:t>
      </w:r>
    </w:p>
    <w:p w:rsidR="00373792" w:rsidRPr="00A61099" w:rsidRDefault="00373792" w:rsidP="00373792">
      <w:pPr>
        <w:widowControl w:val="0"/>
        <w:suppressLineNumbers/>
        <w:suppressAutoHyphens/>
        <w:ind w:firstLine="540"/>
        <w:jc w:val="both"/>
        <w:rPr>
          <w:bCs/>
          <w:sz w:val="28"/>
          <w:szCs w:val="28"/>
        </w:rPr>
      </w:pPr>
      <w:r w:rsidRPr="00A6109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Пилотные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туристские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маршруты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туристского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кластера</w:t>
      </w:r>
      <w:r>
        <w:rPr>
          <w:bCs/>
          <w:sz w:val="28"/>
          <w:szCs w:val="28"/>
        </w:rPr>
        <w:t xml:space="preserve"> «</w:t>
      </w:r>
      <w:r w:rsidRPr="00A61099">
        <w:rPr>
          <w:bCs/>
          <w:sz w:val="28"/>
          <w:szCs w:val="28"/>
        </w:rPr>
        <w:t>Вязьма</w:t>
      </w:r>
      <w:r>
        <w:rPr>
          <w:bCs/>
          <w:sz w:val="28"/>
          <w:szCs w:val="28"/>
        </w:rPr>
        <w:t>»</w:t>
      </w:r>
      <w:r w:rsidRPr="00A61099">
        <w:rPr>
          <w:bCs/>
          <w:sz w:val="28"/>
          <w:szCs w:val="28"/>
        </w:rPr>
        <w:t>.</w:t>
      </w:r>
    </w:p>
    <w:p w:rsidR="00373792" w:rsidRPr="00A61099" w:rsidRDefault="00373792" w:rsidP="00373792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A61099">
        <w:rPr>
          <w:b/>
          <w:bCs/>
          <w:i/>
          <w:sz w:val="28"/>
          <w:szCs w:val="28"/>
        </w:rPr>
        <w:t>Методика</w:t>
      </w:r>
      <w:r>
        <w:rPr>
          <w:b/>
          <w:bCs/>
          <w:i/>
          <w:sz w:val="28"/>
          <w:szCs w:val="28"/>
        </w:rPr>
        <w:t xml:space="preserve"> </w:t>
      </w:r>
      <w:r w:rsidRPr="00A61099">
        <w:rPr>
          <w:b/>
          <w:bCs/>
          <w:i/>
          <w:sz w:val="28"/>
          <w:szCs w:val="28"/>
        </w:rPr>
        <w:t>разработки</w:t>
      </w:r>
      <w:r>
        <w:rPr>
          <w:b/>
          <w:bCs/>
          <w:i/>
          <w:sz w:val="28"/>
          <w:szCs w:val="28"/>
        </w:rPr>
        <w:t xml:space="preserve"> </w:t>
      </w:r>
      <w:r w:rsidRPr="00A61099">
        <w:rPr>
          <w:b/>
          <w:bCs/>
          <w:i/>
          <w:sz w:val="28"/>
          <w:szCs w:val="28"/>
        </w:rPr>
        <w:t>маршрута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заказчиком,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экскурсии.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экскурсией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четкого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цели.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авторам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организованно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дальнейшем.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быть: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патриотизма;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эстетическое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воспитание;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экологическое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воспитание;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любви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родине;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кругозора.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локальны,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конкретнее,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окончательный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отбор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эмоциональный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настрой.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Р</w:t>
      </w:r>
      <w:r w:rsidRPr="00A61099">
        <w:rPr>
          <w:b/>
          <w:sz w:val="28"/>
          <w:szCs w:val="28"/>
        </w:rPr>
        <w:t>абота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заказчиком: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темы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экскурсии.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определенную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тему.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положено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основу,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строится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рассказ.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рассказа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экскурсовода.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Общими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названию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следующие: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индивидуальность,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точность,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образность,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легкость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запоминания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воспроизводства,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благозвучие,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отрицательных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ассоциаций,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содержательный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смысл.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отбор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литературы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составление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библиографии.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книг,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брошюр,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статей,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опубликованных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газетах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журналах,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раскрывают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тему.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примерные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предстоящей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литературных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источников.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называются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автор,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название,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издания,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главы,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разделы,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страницы.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других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источников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материала.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Помимо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публикаций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печати,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источники.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перечень,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lastRenderedPageBreak/>
        <w:t>государственные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архивы,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музеи,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хроникально-документальные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научно-популярные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кинофильмы,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содержатся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источника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воспоминания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очевидцев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событий.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рассказа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отобраны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достоверные,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тщательно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проверенные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факты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сведения.</w:t>
      </w:r>
    </w:p>
    <w:p w:rsidR="00373792" w:rsidRPr="00A61099" w:rsidRDefault="00373792" w:rsidP="004F7E47">
      <w:pPr>
        <w:widowControl w:val="0"/>
        <w:numPr>
          <w:ilvl w:val="0"/>
          <w:numId w:val="14"/>
        </w:numPr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отбор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изучение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экскурсионных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объектов.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Правильный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отбор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обеспечит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зрительную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глубокое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раскрытие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экскурсию,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критерии: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познавательная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ценность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конкретным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историческим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событием,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эпохой,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известность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популярность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необычность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выразительность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объекта.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учитываться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расстояние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памятника,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удобство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подъезда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нему,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пригодность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автотранспорта,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подвоза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экскурсантов.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Оптимальная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-4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академических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часа,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экскурсанты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интересом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воспринимают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15-20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объектов.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Отбор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заканчивается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составлением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карточки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(паспорта)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них.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составление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маршрута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экскурсии.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полному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раскрытию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требования,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учтены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составителями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показа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логической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зрительной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раскрытия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темы.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автобусного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завершается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согласованием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утверждением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километража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автотранспорта.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объезд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маршрута.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Объезд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темы:</w:t>
      </w:r>
    </w:p>
    <w:p w:rsidR="00373792" w:rsidRPr="00A61099" w:rsidRDefault="00373792" w:rsidP="004F7E47">
      <w:pPr>
        <w:widowControl w:val="0"/>
        <w:numPr>
          <w:ilvl w:val="0"/>
          <w:numId w:val="11"/>
        </w:numPr>
        <w:tabs>
          <w:tab w:val="num" w:pos="0"/>
          <w:tab w:val="left" w:pos="993"/>
          <w:tab w:val="left" w:pos="1429"/>
        </w:tabs>
        <w:suppressAutoHyphens/>
        <w:ind w:left="0"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ознакомиться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планировкой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трассы,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улицами,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проложен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маршрут;</w:t>
      </w:r>
    </w:p>
    <w:p w:rsidR="00373792" w:rsidRPr="00A61099" w:rsidRDefault="00373792" w:rsidP="004F7E47">
      <w:pPr>
        <w:widowControl w:val="0"/>
        <w:numPr>
          <w:ilvl w:val="0"/>
          <w:numId w:val="11"/>
        </w:numPr>
        <w:tabs>
          <w:tab w:val="num" w:pos="0"/>
          <w:tab w:val="left" w:pos="993"/>
          <w:tab w:val="left" w:pos="1429"/>
        </w:tabs>
        <w:suppressAutoHyphens/>
        <w:ind w:left="0"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уточнить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место,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предполагаемой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остановки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автобуса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пешеходной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группы;</w:t>
      </w:r>
    </w:p>
    <w:p w:rsidR="00373792" w:rsidRPr="00A61099" w:rsidRDefault="00373792" w:rsidP="004F7E47">
      <w:pPr>
        <w:widowControl w:val="0"/>
        <w:numPr>
          <w:ilvl w:val="0"/>
          <w:numId w:val="11"/>
        </w:numPr>
        <w:tabs>
          <w:tab w:val="num" w:pos="0"/>
          <w:tab w:val="left" w:pos="993"/>
          <w:tab w:val="left" w:pos="1429"/>
        </w:tabs>
        <w:suppressAutoHyphens/>
        <w:ind w:left="0"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хронометраж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показа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объектов;</w:t>
      </w:r>
    </w:p>
    <w:p w:rsidR="00373792" w:rsidRPr="00A61099" w:rsidRDefault="00373792" w:rsidP="004F7E47">
      <w:pPr>
        <w:widowControl w:val="0"/>
        <w:numPr>
          <w:ilvl w:val="0"/>
          <w:numId w:val="11"/>
        </w:numPr>
        <w:tabs>
          <w:tab w:val="num" w:pos="0"/>
          <w:tab w:val="left" w:pos="993"/>
          <w:tab w:val="left" w:pos="1429"/>
        </w:tabs>
        <w:suppressAutoHyphens/>
        <w:ind w:left="0"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показа;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подготовка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контрольного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текста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экскурсии.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Те</w:t>
      </w:r>
      <w:proofErr w:type="gramStart"/>
      <w:r w:rsidRPr="00A61099">
        <w:rPr>
          <w:sz w:val="28"/>
          <w:szCs w:val="28"/>
        </w:rPr>
        <w:t>кст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</w:t>
      </w:r>
      <w:proofErr w:type="gramEnd"/>
      <w:r w:rsidRPr="00A61099">
        <w:rPr>
          <w:sz w:val="28"/>
          <w:szCs w:val="28"/>
        </w:rPr>
        <w:t>едставляет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материал,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раскрытия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proofErr w:type="spellStart"/>
      <w:r w:rsidRPr="00A61099">
        <w:rPr>
          <w:sz w:val="28"/>
          <w:szCs w:val="28"/>
        </w:rPr>
        <w:t>подтем</w:t>
      </w:r>
      <w:proofErr w:type="spellEnd"/>
      <w:r w:rsidRPr="00A610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экскурсию.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тексту: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краткость,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четкость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формулировок,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материала,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раскрытие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темы,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литературный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язык.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комплектование</w:t>
      </w:r>
      <w:r>
        <w:rPr>
          <w:b/>
          <w:sz w:val="28"/>
          <w:szCs w:val="28"/>
        </w:rPr>
        <w:t xml:space="preserve"> «</w:t>
      </w:r>
      <w:r w:rsidRPr="00A61099">
        <w:rPr>
          <w:b/>
          <w:sz w:val="28"/>
          <w:szCs w:val="28"/>
        </w:rPr>
        <w:t>Портфеля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экскурсовода</w:t>
      </w:r>
      <w:r>
        <w:rPr>
          <w:b/>
          <w:sz w:val="28"/>
          <w:szCs w:val="28"/>
        </w:rPr>
        <w:t>»</w:t>
      </w:r>
      <w:r w:rsidRPr="00A61099">
        <w:rPr>
          <w:b/>
          <w:sz w:val="28"/>
          <w:szCs w:val="28"/>
        </w:rPr>
        <w:t>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1099">
        <w:rPr>
          <w:sz w:val="28"/>
          <w:szCs w:val="28"/>
        </w:rPr>
        <w:t>Портфель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экскурсовода</w:t>
      </w:r>
      <w:r>
        <w:rPr>
          <w:sz w:val="28"/>
          <w:szCs w:val="28"/>
        </w:rPr>
        <w:t xml:space="preserve">»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наглядных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пособий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lastRenderedPageBreak/>
        <w:t>экскурсии,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дополнять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восстанавливать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недостающие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звенья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зрительного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ряда.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портфель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экскурсовода</w:t>
      </w:r>
      <w:r>
        <w:rPr>
          <w:sz w:val="28"/>
          <w:szCs w:val="28"/>
        </w:rPr>
        <w:t xml:space="preserve">» </w:t>
      </w:r>
      <w:r w:rsidRPr="00A61099">
        <w:rPr>
          <w:sz w:val="28"/>
          <w:szCs w:val="28"/>
        </w:rPr>
        <w:t>включаются: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фотографии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репродукции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картин,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географические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карты,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61099">
        <w:rPr>
          <w:sz w:val="28"/>
          <w:szCs w:val="28"/>
        </w:rPr>
        <w:t>карто</w:t>
      </w:r>
      <w:proofErr w:type="spellEnd"/>
      <w:r w:rsidRPr="00A61099">
        <w:rPr>
          <w:sz w:val="28"/>
          <w:szCs w:val="28"/>
        </w:rPr>
        <w:t>-схемы</w:t>
      </w:r>
      <w:proofErr w:type="gramEnd"/>
      <w:r w:rsidRPr="00A61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наглядных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пособий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зрительное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объекте.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методических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приемов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экскурсии.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частей:</w:t>
      </w:r>
    </w:p>
    <w:p w:rsidR="00373792" w:rsidRPr="00A61099" w:rsidRDefault="00373792" w:rsidP="004F7E47">
      <w:pPr>
        <w:widowControl w:val="0"/>
        <w:numPr>
          <w:ilvl w:val="0"/>
          <w:numId w:val="12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освещения</w:t>
      </w:r>
      <w:r>
        <w:rPr>
          <w:sz w:val="28"/>
          <w:szCs w:val="28"/>
        </w:rPr>
        <w:t xml:space="preserve"> </w:t>
      </w:r>
      <w:proofErr w:type="spellStart"/>
      <w:r w:rsidRPr="00A61099">
        <w:rPr>
          <w:sz w:val="28"/>
          <w:szCs w:val="28"/>
        </w:rPr>
        <w:t>подтем</w:t>
      </w:r>
      <w:proofErr w:type="spellEnd"/>
      <w:r w:rsidRPr="00A610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приемов,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рекомендуются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аудитории;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показа;</w:t>
      </w:r>
      <w:r>
        <w:rPr>
          <w:sz w:val="28"/>
          <w:szCs w:val="28"/>
        </w:rPr>
        <w:t xml:space="preserve"> </w:t>
      </w:r>
    </w:p>
    <w:p w:rsidR="00373792" w:rsidRPr="00A61099" w:rsidRDefault="00373792" w:rsidP="004F7E47">
      <w:pPr>
        <w:widowControl w:val="0"/>
        <w:numPr>
          <w:ilvl w:val="0"/>
          <w:numId w:val="12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экскурсантов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активизации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материала;</w:t>
      </w:r>
    </w:p>
    <w:p w:rsidR="00373792" w:rsidRPr="00A61099" w:rsidRDefault="00373792" w:rsidP="004F7E47">
      <w:pPr>
        <w:widowControl w:val="0"/>
        <w:numPr>
          <w:ilvl w:val="0"/>
          <w:numId w:val="12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выразительных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сре</w:t>
      </w:r>
      <w:proofErr w:type="gramStart"/>
      <w:r w:rsidRPr="00A61099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</w:t>
      </w:r>
      <w:proofErr w:type="gramEnd"/>
      <w:r w:rsidRPr="00A61099">
        <w:rPr>
          <w:sz w:val="28"/>
          <w:szCs w:val="28"/>
        </w:rPr>
        <w:t>ечи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экскурсовода,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экскурсии.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техники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ведения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экскурсии.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объединяет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организационные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процесса.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сформулировать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пауз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экскурсии;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соблюдении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отведенного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освещение</w:t>
      </w:r>
      <w:r>
        <w:rPr>
          <w:sz w:val="28"/>
          <w:szCs w:val="28"/>
        </w:rPr>
        <w:t xml:space="preserve"> </w:t>
      </w:r>
      <w:proofErr w:type="spellStart"/>
      <w:r w:rsidRPr="00A61099">
        <w:rPr>
          <w:sz w:val="28"/>
          <w:szCs w:val="28"/>
        </w:rPr>
        <w:t>подтем</w:t>
      </w:r>
      <w:proofErr w:type="spellEnd"/>
      <w:r w:rsidRPr="00A610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экскурсантов;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технике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экспонатов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портфеля</w:t>
      </w:r>
      <w:r>
        <w:rPr>
          <w:sz w:val="28"/>
          <w:szCs w:val="28"/>
        </w:rPr>
        <w:t xml:space="preserve">»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другое.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сдача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экскурсии.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положительной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укомплектованного</w:t>
      </w:r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портфеля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экскурсовода</w:t>
      </w:r>
      <w:r>
        <w:rPr>
          <w:sz w:val="28"/>
          <w:szCs w:val="28"/>
        </w:rPr>
        <w:t xml:space="preserve">»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карты-схемы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(сдачи)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носит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деловой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характер,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дискуссии,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мнениями,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недочетов.</w:t>
      </w:r>
    </w:p>
    <w:p w:rsidR="00373792" w:rsidRPr="00A61099" w:rsidRDefault="00373792" w:rsidP="00373792">
      <w:pPr>
        <w:widowControl w:val="0"/>
        <w:ind w:firstLine="709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заказчиком: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утверждение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экскурсии.</w:t>
      </w:r>
    </w:p>
    <w:p w:rsidR="00373792" w:rsidRPr="00A61099" w:rsidRDefault="00373792" w:rsidP="00373792">
      <w:pPr>
        <w:widowControl w:val="0"/>
        <w:ind w:firstLine="709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положительном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контрольном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тексте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разработке,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прибыли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экскурсоводов,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проведению.</w:t>
      </w: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реализации предлагается организация экскурсионного маршрута следующего направления: </w:t>
      </w:r>
    </w:p>
    <w:p w:rsidR="00373792" w:rsidRDefault="00373792" w:rsidP="0037379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Маршрут «</w:t>
      </w:r>
      <w:r w:rsidR="00B66279">
        <w:rPr>
          <w:b/>
          <w:bCs/>
          <w:i/>
          <w:sz w:val="28"/>
          <w:szCs w:val="28"/>
        </w:rPr>
        <w:t>Старая смоленская дорога – дорога казачьей славы России</w:t>
      </w:r>
      <w:r>
        <w:rPr>
          <w:b/>
          <w:bCs/>
          <w:i/>
          <w:sz w:val="28"/>
          <w:szCs w:val="28"/>
        </w:rPr>
        <w:t>»</w:t>
      </w:r>
    </w:p>
    <w:p w:rsidR="00373792" w:rsidRDefault="00373792" w:rsidP="0037379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Точки маршрута</w:t>
      </w:r>
    </w:p>
    <w:p w:rsidR="00373792" w:rsidRDefault="00373792" w:rsidP="00373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Село Царёво – Займище (Смотр русской армии М.И. Кутузовым, место боёв казачьих отрядов под командованием Д.В.</w:t>
      </w:r>
      <w:r w:rsidR="00B66279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Давыдова с французами)</w:t>
      </w:r>
    </w:p>
    <w:p w:rsidR="00373792" w:rsidRDefault="00373792" w:rsidP="00373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центр Туманово, деревня </w:t>
      </w:r>
      <w:proofErr w:type="spellStart"/>
      <w:r>
        <w:rPr>
          <w:sz w:val="28"/>
          <w:szCs w:val="28"/>
        </w:rPr>
        <w:t>Теплуха</w:t>
      </w:r>
      <w:proofErr w:type="spellEnd"/>
      <w:r>
        <w:rPr>
          <w:sz w:val="28"/>
          <w:szCs w:val="28"/>
        </w:rPr>
        <w:t xml:space="preserve"> (партизанский отряд Д.В. Давыдова совместно с казаками вёл ожесточённые бои)</w:t>
      </w:r>
    </w:p>
    <w:p w:rsidR="00373792" w:rsidRDefault="00373792" w:rsidP="00373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Фёдоровское</w:t>
      </w:r>
      <w:proofErr w:type="spellEnd"/>
      <w:r>
        <w:rPr>
          <w:sz w:val="28"/>
          <w:szCs w:val="28"/>
        </w:rPr>
        <w:t xml:space="preserve"> (место, где соединились 1я и 2я русские армии, закончен первый этап сражения за Вязьму)</w:t>
      </w:r>
    </w:p>
    <w:p w:rsidR="00373792" w:rsidRDefault="00373792" w:rsidP="004F7E47">
      <w:pPr>
        <w:pStyle w:val="a8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Посёлок </w:t>
      </w:r>
      <w:proofErr w:type="spellStart"/>
      <w:r>
        <w:rPr>
          <w:sz w:val="28"/>
          <w:szCs w:val="28"/>
        </w:rPr>
        <w:t>Мясоедово</w:t>
      </w:r>
      <w:proofErr w:type="spellEnd"/>
      <w:r>
        <w:rPr>
          <w:sz w:val="28"/>
          <w:szCs w:val="28"/>
        </w:rPr>
        <w:t xml:space="preserve"> (ожесточённые бои за Вязьму, при поддержке казаков атамана Платова, начало отступления французов)</w:t>
      </w:r>
    </w:p>
    <w:p w:rsidR="00373792" w:rsidRDefault="00373792" w:rsidP="004F7E47">
      <w:pPr>
        <w:pStyle w:val="a8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 Вязьма (пл. Советская, памятники героям войны 1812 г.)</w:t>
      </w:r>
    </w:p>
    <w:p w:rsidR="00373792" w:rsidRDefault="00373792" w:rsidP="004F7E47">
      <w:pPr>
        <w:pStyle w:val="a8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Лесной массив </w:t>
      </w:r>
      <w:proofErr w:type="spellStart"/>
      <w:r>
        <w:rPr>
          <w:sz w:val="28"/>
          <w:szCs w:val="28"/>
        </w:rPr>
        <w:t>Русятка</w:t>
      </w:r>
      <w:proofErr w:type="spellEnd"/>
      <w:r>
        <w:rPr>
          <w:sz w:val="28"/>
          <w:szCs w:val="28"/>
        </w:rPr>
        <w:t>, верстовой столб (Разгром главных корпусов противника силами казачества под руководством генерала атамана Платова, благодарность «Войску Донскому» от М.И. Кутузова)</w:t>
      </w:r>
    </w:p>
    <w:p w:rsidR="00373792" w:rsidRDefault="00373792" w:rsidP="004F7E47">
      <w:pPr>
        <w:pStyle w:val="a8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Поляново</w:t>
      </w:r>
      <w:proofErr w:type="spellEnd"/>
      <w:r>
        <w:rPr>
          <w:sz w:val="28"/>
          <w:szCs w:val="28"/>
        </w:rPr>
        <w:t>, старая Смоленская дорога (Путь наступления и бегства французов, место ожесточённых боёв и партизанского движения)</w:t>
      </w:r>
    </w:p>
    <w:p w:rsidR="00373792" w:rsidRDefault="00373792" w:rsidP="004F7E47">
      <w:pPr>
        <w:pStyle w:val="a8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Семлёво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Семлёвское</w:t>
      </w:r>
      <w:proofErr w:type="spellEnd"/>
      <w:r>
        <w:rPr>
          <w:sz w:val="28"/>
          <w:szCs w:val="28"/>
        </w:rPr>
        <w:t xml:space="preserve"> озеро (</w:t>
      </w:r>
      <w:proofErr w:type="spellStart"/>
      <w:r>
        <w:rPr>
          <w:sz w:val="28"/>
          <w:szCs w:val="28"/>
        </w:rPr>
        <w:t>Семлёвская</w:t>
      </w:r>
      <w:proofErr w:type="spellEnd"/>
      <w:r>
        <w:rPr>
          <w:sz w:val="28"/>
          <w:szCs w:val="28"/>
        </w:rPr>
        <w:t xml:space="preserve"> ставка Наполеона, место столкновения частей </w:t>
      </w:r>
      <w:proofErr w:type="spellStart"/>
      <w:r>
        <w:rPr>
          <w:sz w:val="28"/>
          <w:szCs w:val="28"/>
        </w:rPr>
        <w:t>Нея</w:t>
      </w:r>
      <w:proofErr w:type="spellEnd"/>
      <w:r>
        <w:rPr>
          <w:sz w:val="28"/>
          <w:szCs w:val="28"/>
        </w:rPr>
        <w:t xml:space="preserve"> и Милорадовича, гибель «московской золотой добычи» при бегстве от казачьих полков)</w:t>
      </w:r>
    </w:p>
    <w:p w:rsidR="00373792" w:rsidRDefault="00373792" w:rsidP="004F7E47">
      <w:pPr>
        <w:pStyle w:val="a8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Поселок </w:t>
      </w:r>
      <w:proofErr w:type="spellStart"/>
      <w:r>
        <w:rPr>
          <w:sz w:val="28"/>
          <w:szCs w:val="28"/>
          <w:shd w:val="clear" w:color="auto" w:fill="FFFFFF"/>
        </w:rPr>
        <w:t>Издешково</w:t>
      </w:r>
      <w:proofErr w:type="spellEnd"/>
      <w:r>
        <w:rPr>
          <w:sz w:val="28"/>
          <w:szCs w:val="28"/>
        </w:rPr>
        <w:t>, Протасов мост (арьергарда русских войск под командованием атамана М.И. Платова сдерживал натиск неприятеля)</w:t>
      </w:r>
    </w:p>
    <w:p w:rsidR="00373792" w:rsidRDefault="00373792" w:rsidP="003737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маршрут предполагает однодневное путешествие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регламентом: организованный выезд в 9-00 из г. Вязьма (п. Советская), осмотр памятных мест: Село Царёво – Займище, Районный центр Туманово, деревня </w:t>
      </w:r>
      <w:proofErr w:type="spellStart"/>
      <w:r>
        <w:rPr>
          <w:sz w:val="28"/>
          <w:szCs w:val="28"/>
        </w:rPr>
        <w:t>Теплуха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Фёдоровское</w:t>
      </w:r>
      <w:proofErr w:type="spellEnd"/>
      <w:r>
        <w:rPr>
          <w:sz w:val="28"/>
          <w:szCs w:val="28"/>
        </w:rPr>
        <w:t xml:space="preserve">, Посёлок </w:t>
      </w:r>
      <w:proofErr w:type="spellStart"/>
      <w:r>
        <w:rPr>
          <w:sz w:val="28"/>
          <w:szCs w:val="28"/>
        </w:rPr>
        <w:t>Мясоедово</w:t>
      </w:r>
      <w:proofErr w:type="spellEnd"/>
      <w:r>
        <w:rPr>
          <w:sz w:val="28"/>
          <w:szCs w:val="28"/>
        </w:rPr>
        <w:t xml:space="preserve">. Возвращение в г. Вязьма, обед с 12.30-до 13.30. Выезд в 13.40, осмотр памятных мест: Лесной массив </w:t>
      </w:r>
      <w:proofErr w:type="spellStart"/>
      <w:r>
        <w:rPr>
          <w:sz w:val="28"/>
          <w:szCs w:val="28"/>
        </w:rPr>
        <w:t>Русятка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Поляново</w:t>
      </w:r>
      <w:proofErr w:type="spellEnd"/>
      <w:r>
        <w:rPr>
          <w:sz w:val="28"/>
          <w:szCs w:val="28"/>
        </w:rPr>
        <w:t xml:space="preserve">, старая Смоленская дорога, Деревня </w:t>
      </w:r>
      <w:proofErr w:type="spellStart"/>
      <w:r>
        <w:rPr>
          <w:sz w:val="28"/>
          <w:szCs w:val="28"/>
        </w:rPr>
        <w:t>Семлёво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Семлёвское</w:t>
      </w:r>
      <w:proofErr w:type="spellEnd"/>
      <w:r>
        <w:rPr>
          <w:sz w:val="28"/>
          <w:szCs w:val="28"/>
        </w:rPr>
        <w:t xml:space="preserve"> озеро, </w:t>
      </w:r>
      <w:r>
        <w:rPr>
          <w:sz w:val="28"/>
          <w:szCs w:val="28"/>
          <w:shd w:val="clear" w:color="auto" w:fill="FFFFFF"/>
        </w:rPr>
        <w:t xml:space="preserve">Поселок </w:t>
      </w:r>
      <w:proofErr w:type="spellStart"/>
      <w:r>
        <w:rPr>
          <w:sz w:val="28"/>
          <w:szCs w:val="28"/>
          <w:shd w:val="clear" w:color="auto" w:fill="FFFFFF"/>
        </w:rPr>
        <w:t>Издешково</w:t>
      </w:r>
      <w:proofErr w:type="spellEnd"/>
      <w:r>
        <w:rPr>
          <w:sz w:val="28"/>
          <w:szCs w:val="28"/>
        </w:rPr>
        <w:t>, Протасов мост. Окончание экскурсии: 17.00 прибытие в Вязьму.</w:t>
      </w:r>
    </w:p>
    <w:p w:rsidR="00373792" w:rsidRDefault="00373792" w:rsidP="004F7E47">
      <w:pPr>
        <w:widowControl w:val="0"/>
        <w:numPr>
          <w:ilvl w:val="0"/>
          <w:numId w:val="7"/>
        </w:numPr>
        <w:tabs>
          <w:tab w:val="left" w:pos="927"/>
        </w:tabs>
        <w:suppressAutoHyphens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Маршрут  «Днепр – великая славянская река: из прошлого в будущее»</w:t>
      </w:r>
    </w:p>
    <w:p w:rsidR="00373792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Село Нахимовское (</w:t>
      </w:r>
      <w:proofErr w:type="spellStart"/>
      <w:r>
        <w:rPr>
          <w:sz w:val="28"/>
          <w:szCs w:val="28"/>
        </w:rPr>
        <w:t>Волочёк</w:t>
      </w:r>
      <w:proofErr w:type="spellEnd"/>
      <w:r>
        <w:rPr>
          <w:sz w:val="28"/>
          <w:szCs w:val="28"/>
        </w:rPr>
        <w:t>).</w:t>
      </w:r>
    </w:p>
    <w:p w:rsidR="00373792" w:rsidRDefault="00373792" w:rsidP="004F7E47">
      <w:pPr>
        <w:widowControl w:val="0"/>
        <w:numPr>
          <w:ilvl w:val="0"/>
          <w:numId w:val="16"/>
        </w:numPr>
        <w:tabs>
          <w:tab w:val="clear" w:pos="0"/>
          <w:tab w:val="num" w:pos="142"/>
          <w:tab w:val="left" w:pos="567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Церкви Волочка и знаменитые горожане: Нахимовы.</w:t>
      </w:r>
    </w:p>
    <w:p w:rsidR="00373792" w:rsidRDefault="00373792" w:rsidP="004F7E47">
      <w:pPr>
        <w:widowControl w:val="0"/>
        <w:numPr>
          <w:ilvl w:val="0"/>
          <w:numId w:val="16"/>
        </w:numPr>
        <w:tabs>
          <w:tab w:val="clear" w:pos="0"/>
          <w:tab w:val="num" w:pos="142"/>
          <w:tab w:val="left" w:pos="567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Исток Днепра</w:t>
      </w:r>
    </w:p>
    <w:p w:rsidR="00373792" w:rsidRDefault="00373792" w:rsidP="004F7E47">
      <w:pPr>
        <w:widowControl w:val="0"/>
        <w:numPr>
          <w:ilvl w:val="0"/>
          <w:numId w:val="16"/>
        </w:numPr>
        <w:tabs>
          <w:tab w:val="clear" w:pos="0"/>
          <w:tab w:val="num" w:pos="142"/>
          <w:tab w:val="left" w:pos="567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 в Дудкино</w:t>
      </w:r>
    </w:p>
    <w:p w:rsidR="00373792" w:rsidRDefault="00373792" w:rsidP="004F7E47">
      <w:pPr>
        <w:widowControl w:val="0"/>
        <w:numPr>
          <w:ilvl w:val="0"/>
          <w:numId w:val="16"/>
        </w:numPr>
        <w:tabs>
          <w:tab w:val="clear" w:pos="0"/>
          <w:tab w:val="num" w:pos="142"/>
          <w:tab w:val="left" w:pos="567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Храм во имя Святого Равноапостольного Князя Владимира Великого, дом настоятеля, часовня над истоком</w:t>
      </w:r>
    </w:p>
    <w:p w:rsidR="00373792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Город Дорогобуж</w:t>
      </w:r>
    </w:p>
    <w:p w:rsidR="00373792" w:rsidRDefault="00373792" w:rsidP="004F7E47">
      <w:pPr>
        <w:widowControl w:val="0"/>
        <w:numPr>
          <w:ilvl w:val="0"/>
          <w:numId w:val="17"/>
        </w:numPr>
        <w:tabs>
          <w:tab w:val="num" w:pos="142"/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Церковь Петра и Павла</w:t>
      </w:r>
    </w:p>
    <w:p w:rsidR="00373792" w:rsidRDefault="00373792" w:rsidP="004F7E47">
      <w:pPr>
        <w:widowControl w:val="0"/>
        <w:numPr>
          <w:ilvl w:val="0"/>
          <w:numId w:val="17"/>
        </w:numPr>
        <w:tabs>
          <w:tab w:val="num" w:pos="142"/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Усадьба Барышниковых</w:t>
      </w:r>
    </w:p>
    <w:p w:rsidR="00373792" w:rsidRDefault="00373792" w:rsidP="004F7E47">
      <w:pPr>
        <w:widowControl w:val="0"/>
        <w:numPr>
          <w:ilvl w:val="0"/>
          <w:numId w:val="17"/>
        </w:numPr>
        <w:tabs>
          <w:tab w:val="num" w:pos="142"/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Троицкий </w:t>
      </w:r>
      <w:proofErr w:type="spellStart"/>
      <w:r>
        <w:rPr>
          <w:sz w:val="28"/>
          <w:szCs w:val="28"/>
        </w:rPr>
        <w:t>Герасимо</w:t>
      </w:r>
      <w:proofErr w:type="spellEnd"/>
      <w:r>
        <w:rPr>
          <w:sz w:val="28"/>
          <w:szCs w:val="28"/>
        </w:rPr>
        <w:t>-Болдинский мужской монастырь</w:t>
      </w:r>
    </w:p>
    <w:p w:rsidR="00373792" w:rsidRDefault="00373792" w:rsidP="004F7E47">
      <w:pPr>
        <w:widowControl w:val="0"/>
        <w:numPr>
          <w:ilvl w:val="0"/>
          <w:numId w:val="17"/>
        </w:numPr>
        <w:tabs>
          <w:tab w:val="num" w:pos="142"/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Земляной вал - остатки Дорогобужской крепости</w:t>
      </w:r>
    </w:p>
    <w:p w:rsidR="00373792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Деревня  Соловьёво. Соловьёва переправа</w:t>
      </w:r>
    </w:p>
    <w:p w:rsidR="00373792" w:rsidRDefault="00373792" w:rsidP="004F7E47">
      <w:pPr>
        <w:widowControl w:val="0"/>
        <w:numPr>
          <w:ilvl w:val="0"/>
          <w:numId w:val="18"/>
        </w:numPr>
        <w:tabs>
          <w:tab w:val="num" w:pos="142"/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Мемориальный </w:t>
      </w:r>
      <w:proofErr w:type="gramStart"/>
      <w:r>
        <w:rPr>
          <w:sz w:val="28"/>
          <w:szCs w:val="28"/>
        </w:rPr>
        <w:t>комплекс</w:t>
      </w:r>
      <w:proofErr w:type="gramEnd"/>
      <w:r>
        <w:rPr>
          <w:sz w:val="28"/>
          <w:szCs w:val="28"/>
        </w:rPr>
        <w:t xml:space="preserve"> посвященный Великой Отечественной войне </w:t>
      </w:r>
    </w:p>
    <w:p w:rsidR="00373792" w:rsidRDefault="00373792" w:rsidP="004F7E47">
      <w:pPr>
        <w:widowControl w:val="0"/>
        <w:numPr>
          <w:ilvl w:val="0"/>
          <w:numId w:val="18"/>
        </w:numPr>
        <w:tabs>
          <w:tab w:val="num" w:pos="142"/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Памятник «Катюше» в Соловьёво</w:t>
      </w:r>
    </w:p>
    <w:p w:rsidR="00373792" w:rsidRDefault="00373792" w:rsidP="004F7E47">
      <w:pPr>
        <w:widowControl w:val="0"/>
        <w:numPr>
          <w:ilvl w:val="0"/>
          <w:numId w:val="18"/>
        </w:numPr>
        <w:tabs>
          <w:tab w:val="num" w:pos="142"/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 Памяти</w:t>
      </w:r>
    </w:p>
    <w:p w:rsidR="00373792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Гнездовские</w:t>
      </w:r>
      <w:proofErr w:type="spellEnd"/>
      <w:r>
        <w:rPr>
          <w:sz w:val="28"/>
          <w:szCs w:val="28"/>
        </w:rPr>
        <w:t xml:space="preserve"> курганы</w:t>
      </w:r>
    </w:p>
    <w:p w:rsidR="00373792" w:rsidRDefault="00373792" w:rsidP="004F7E47">
      <w:pPr>
        <w:widowControl w:val="0"/>
        <w:numPr>
          <w:ilvl w:val="0"/>
          <w:numId w:val="19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Памятник архитектуры XIX в. почтовая станция «Белая станция»</w:t>
      </w:r>
    </w:p>
    <w:p w:rsidR="00373792" w:rsidRDefault="00373792" w:rsidP="004F7E47">
      <w:pPr>
        <w:widowControl w:val="0"/>
        <w:numPr>
          <w:ilvl w:val="0"/>
          <w:numId w:val="19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Городище и 32 курганные насыпи (Красный Бор)</w:t>
      </w:r>
    </w:p>
    <w:p w:rsidR="00373792" w:rsidRDefault="00373792" w:rsidP="004F7E47">
      <w:pPr>
        <w:widowControl w:val="0"/>
        <w:numPr>
          <w:ilvl w:val="0"/>
          <w:numId w:val="19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Братская могила советских воинов (кладбище) Красный Бор</w:t>
      </w:r>
    </w:p>
    <w:p w:rsidR="00373792" w:rsidRDefault="00373792" w:rsidP="004F7E47">
      <w:pPr>
        <w:widowControl w:val="0"/>
        <w:numPr>
          <w:ilvl w:val="0"/>
          <w:numId w:val="19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Первый лагерь Владислава IV в районе дер. </w:t>
      </w:r>
      <w:proofErr w:type="gramStart"/>
      <w:r>
        <w:rPr>
          <w:sz w:val="28"/>
          <w:szCs w:val="28"/>
        </w:rPr>
        <w:t>Боровая</w:t>
      </w:r>
      <w:proofErr w:type="gramEnd"/>
    </w:p>
    <w:p w:rsidR="00373792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Крепость на истоках Днепра: Смоленск</w:t>
      </w:r>
    </w:p>
    <w:p w:rsidR="00373792" w:rsidRDefault="00373792" w:rsidP="004F7E47">
      <w:pPr>
        <w:widowControl w:val="0"/>
        <w:numPr>
          <w:ilvl w:val="0"/>
          <w:numId w:val="19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Успенский собор</w:t>
      </w:r>
    </w:p>
    <w:p w:rsidR="00373792" w:rsidRDefault="00373792" w:rsidP="004F7E47">
      <w:pPr>
        <w:widowControl w:val="0"/>
        <w:numPr>
          <w:ilvl w:val="0"/>
          <w:numId w:val="19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Легендарное «русское ожерелье» —  Смоленская крепость </w:t>
      </w:r>
    </w:p>
    <w:p w:rsidR="00373792" w:rsidRDefault="00373792" w:rsidP="004F7E47">
      <w:pPr>
        <w:widowControl w:val="0"/>
        <w:numPr>
          <w:ilvl w:val="0"/>
          <w:numId w:val="19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Успенский собор</w:t>
      </w:r>
    </w:p>
    <w:p w:rsidR="00373792" w:rsidRDefault="00373792" w:rsidP="004F7E47">
      <w:pPr>
        <w:widowControl w:val="0"/>
        <w:numPr>
          <w:ilvl w:val="0"/>
          <w:numId w:val="19"/>
        </w:numPr>
        <w:tabs>
          <w:tab w:val="clear" w:pos="0"/>
          <w:tab w:val="num" w:pos="142"/>
          <w:tab w:val="left" w:pos="92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Усадьба княгини </w:t>
      </w:r>
      <w:proofErr w:type="spellStart"/>
      <w:r>
        <w:rPr>
          <w:sz w:val="28"/>
          <w:szCs w:val="28"/>
        </w:rPr>
        <w:t>Тенишевой</w:t>
      </w:r>
      <w:proofErr w:type="spellEnd"/>
    </w:p>
    <w:p w:rsidR="00373792" w:rsidRDefault="00373792" w:rsidP="004F7E47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73792" w:rsidRPr="00A61099" w:rsidRDefault="00373792" w:rsidP="00373792">
      <w:pPr>
        <w:widowControl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4664F" wp14:editId="3D25C030">
                <wp:simplePos x="0" y="0"/>
                <wp:positionH relativeFrom="column">
                  <wp:posOffset>248935</wp:posOffset>
                </wp:positionH>
                <wp:positionV relativeFrom="paragraph">
                  <wp:posOffset>185331</wp:posOffset>
                </wp:positionV>
                <wp:extent cx="5810298" cy="7207885"/>
                <wp:effectExtent l="0" t="0" r="19050" b="1206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98" cy="7207885"/>
                          <a:chOff x="0" y="4419"/>
                          <a:chExt cx="58902" cy="65970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419"/>
                            <a:ext cx="16002" cy="13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Заказчики: Администрация МО «Вяземский район»,</w:t>
                              </w:r>
                            </w:p>
                            <w:p w:rsidR="00DB5887" w:rsidRPr="00A61099" w:rsidRDefault="00DB5887" w:rsidP="003737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Детские учреждения, Некоммерческие партнёрства</w:t>
                              </w:r>
                            </w:p>
                            <w:p w:rsidR="00DB5887" w:rsidRDefault="00DB5887" w:rsidP="0037379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6" y="26612"/>
                            <a:ext cx="13716" cy="5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Заказчик</w:t>
                              </w:r>
                            </w:p>
                            <w:p w:rsidR="00DB5887" w:rsidRDefault="00DB5887" w:rsidP="00373792">
                              <w:pPr>
                                <w:jc w:val="center"/>
                              </w:pPr>
                              <w:r>
                                <w:t>Согласование концепции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288" y="16325"/>
                            <a:ext cx="14859" cy="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jc w:val="center"/>
                              </w:pPr>
                            </w:p>
                            <w:p w:rsidR="00DB5887" w:rsidRDefault="00DB5887" w:rsidP="00373792">
                              <w:pPr>
                                <w:ind w:right="-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ИССЛЕДОВАНИЕ И АНАЛИЗ</w:t>
                              </w:r>
                            </w:p>
                            <w:p w:rsidR="00DB5887" w:rsidRPr="00A61099" w:rsidRDefault="00DB5887" w:rsidP="003737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242" y="14859"/>
                            <a:ext cx="21660" cy="7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Pr="00814470" w:rsidRDefault="00DB5887" w:rsidP="00814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Исполнитель: </w:t>
                              </w:r>
                              <w:r w:rsidR="00814470">
                                <w:rPr>
                                  <w:b/>
                                </w:rPr>
                                <w:t>СОКИПТБ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поиск исторического материала, разработка маршрута</w:t>
                              </w:r>
                            </w:p>
                            <w:p w:rsidR="00DB5887" w:rsidRDefault="00DB5887" w:rsidP="00373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242" y="4457"/>
                            <a:ext cx="20984" cy="9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81447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Исполнитель: </w:t>
                              </w:r>
                              <w:r w:rsidR="00814470">
                                <w:rPr>
                                  <w:b/>
                                </w:rPr>
                                <w:t xml:space="preserve">СОКИПТБ  </w:t>
                              </w:r>
                              <w:r>
                                <w:t>Работа с заказчиком, определение цели, задач, конкретной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>темы  экскурсии.</w:t>
                              </w:r>
                            </w:p>
                            <w:p w:rsidR="00DB5887" w:rsidRPr="00A61099" w:rsidRDefault="00DB5887" w:rsidP="00373792">
                              <w:pPr>
                                <w:ind w:firstLine="709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526" y="4419"/>
                            <a:ext cx="14954" cy="8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КОНЦЕПЦИЯ</w:t>
                              </w:r>
                              <w:r>
                                <w:t xml:space="preserve"> (историческое событие или темы экскурсии)</w:t>
                              </w:r>
                            </w:p>
                            <w:p w:rsidR="00DB5887" w:rsidRDefault="00DB5887" w:rsidP="00373792">
                              <w:pPr>
                                <w:ind w:right="-12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B5887" w:rsidRPr="00A61099" w:rsidRDefault="00DB5887" w:rsidP="003737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" y="39014"/>
                            <a:ext cx="13716" cy="9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ind w:right="-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Получение проекта экскурсии и работа по его реализации  </w:t>
                              </w:r>
                            </w:p>
                            <w:p w:rsidR="00DB5887" w:rsidRDefault="00DB5887" w:rsidP="00373792">
                              <w:pPr>
                                <w:ind w:right="-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31" y="28327"/>
                            <a:ext cx="13716" cy="5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ПРОЕКТ</w:t>
                              </w:r>
                            </w:p>
                            <w:p w:rsidR="00DB5887" w:rsidRDefault="00DB5887" w:rsidP="0037379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ЭКСКУРСИИ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335" y="38862"/>
                            <a:ext cx="13716" cy="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РЕАЛИЗАЦИЯ ЗАКАЗА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242" y="23469"/>
                            <a:ext cx="19431" cy="13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Исполнитель: </w:t>
                              </w:r>
                              <w:r w:rsidR="00814470">
                                <w:rPr>
                                  <w:b/>
                                </w:rPr>
                                <w:t>СОКИПТБ</w:t>
                              </w:r>
                              <w:r>
                                <w:rPr>
                                  <w:b/>
                                </w:rPr>
                                <w:t>, заказчик</w:t>
                              </w:r>
                            </w:p>
                            <w:p w:rsidR="00DB5887" w:rsidRDefault="00DB5887" w:rsidP="00373792">
                              <w:r>
                                <w:t>объезд маршрута.</w:t>
                              </w:r>
                            </w:p>
                            <w:p w:rsidR="00DB5887" w:rsidRDefault="00DB5887" w:rsidP="00373792">
                              <w:r>
                                <w:t>подготовка контрольного текста экскурсии, ком</w:t>
                              </w:r>
                              <w:r>
                                <w:softHyphen/>
                                <w:t>плектование «Портфеля экскурсовода».</w:t>
                              </w:r>
                            </w:p>
                            <w:p w:rsidR="00DB5887" w:rsidRDefault="00DB5887" w:rsidP="00373792">
                              <w:pPr>
                                <w:ind w:firstLine="709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B5887" w:rsidRDefault="00DB5887" w:rsidP="00373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576" y="38138"/>
                            <a:ext cx="19431" cy="1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Исполнитель: </w:t>
                              </w:r>
                            </w:p>
                            <w:p w:rsidR="00DB5887" w:rsidRDefault="00814470" w:rsidP="00373792">
                              <w:pPr>
                                <w:ind w:right="-11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СОКИПТБ  МГУТУ</w:t>
                              </w:r>
                            </w:p>
                            <w:p w:rsidR="00DB5887" w:rsidRDefault="00DB5887" w:rsidP="00373792">
                              <w:pPr>
                                <w:ind w:right="-119"/>
                                <w:jc w:val="center"/>
                              </w:pPr>
                              <w:r>
                                <w:t>координация действий</w:t>
                              </w:r>
                            </w:p>
                            <w:p w:rsidR="00DB5887" w:rsidRDefault="00DB5887" w:rsidP="00373792">
                              <w:pPr>
                                <w:ind w:right="-119"/>
                                <w:jc w:val="center"/>
                              </w:pPr>
                              <w:r>
                                <w:t xml:space="preserve">участников кластера по проведению экскурсий размещению,  питанию, </w:t>
                              </w:r>
                            </w:p>
                            <w:p w:rsidR="00DB5887" w:rsidRDefault="00DB5887" w:rsidP="003737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43" y="63874"/>
                            <a:ext cx="52064" cy="6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814470" w:rsidP="0037379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СОКИПТБ ФГБОУ ВО «</w:t>
                              </w:r>
                              <w:r w:rsidR="00DB5887">
                                <w:rPr>
                                  <w:b/>
                                </w:rPr>
                                <w:t>МГУТУ</w:t>
                              </w:r>
                              <w:r>
                                <w:rPr>
                                  <w:b/>
                                </w:rPr>
                                <w:t xml:space="preserve"> им. К. Г. Разумовского (ПКУ)»</w:t>
                              </w:r>
                            </w:p>
                            <w:p w:rsidR="00DB5887" w:rsidRDefault="00DB5887" w:rsidP="00373792">
                              <w:pPr>
                                <w:jc w:val="center"/>
                              </w:pPr>
                              <w:r>
                                <w:t>ОСУЩЕСТВЛЕНИЕ НАДЗОРА ЗА ВЫПОЛНЕНИЕМ ПРОЕКТНЫХ РЕШЕНИЙ НА ЭТАПАХ РЕАЛИЗАЦИИ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34861" y="38138"/>
                            <a:ext cx="1143" cy="11430"/>
                          </a:xfrm>
                          <a:prstGeom prst="leftBrace">
                            <a:avLst>
                              <a:gd name="adj1" fmla="val 83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1"/>
                        <wps:cNvSpPr>
                          <a:spLocks/>
                        </wps:cNvSpPr>
                        <wps:spPr bwMode="auto">
                          <a:xfrm>
                            <a:off x="35433" y="24326"/>
                            <a:ext cx="1143" cy="12573"/>
                          </a:xfrm>
                          <a:prstGeom prst="leftBrace">
                            <a:avLst>
                              <a:gd name="adj1" fmla="val 9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"/>
                        <wps:cNvSpPr>
                          <a:spLocks/>
                        </wps:cNvSpPr>
                        <wps:spPr bwMode="auto">
                          <a:xfrm>
                            <a:off x="35947" y="14859"/>
                            <a:ext cx="629" cy="8515"/>
                          </a:xfrm>
                          <a:prstGeom prst="leftBrace">
                            <a:avLst>
                              <a:gd name="adj1" fmla="val 11281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3"/>
                        <wps:cNvSpPr>
                          <a:spLocks/>
                        </wps:cNvSpPr>
                        <wps:spPr bwMode="auto">
                          <a:xfrm>
                            <a:off x="35433" y="4457"/>
                            <a:ext cx="1143" cy="9430"/>
                          </a:xfrm>
                          <a:prstGeom prst="leftBrace">
                            <a:avLst>
                              <a:gd name="adj1" fmla="val 6875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5"/>
                        <wps:cNvCnPr>
                          <a:cxnSpLocks noChangeShapeType="1"/>
                          <a:stCxn id="22" idx="3"/>
                        </wps:cNvCnPr>
                        <wps:spPr bwMode="auto">
                          <a:xfrm>
                            <a:off x="31051" y="43672"/>
                            <a:ext cx="2572" cy="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718" y="30803"/>
                            <a:ext cx="1143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242" y="19564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147" y="9467"/>
                            <a:ext cx="1143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002" y="6858"/>
                            <a:ext cx="2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003" y="13030"/>
                            <a:ext cx="0" cy="3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822" y="24326"/>
                            <a:ext cx="0" cy="4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144" y="33299"/>
                            <a:ext cx="0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859" y="42900"/>
                            <a:ext cx="24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382" y="29089"/>
                            <a:ext cx="50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единительная линия 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44" y="33369"/>
                            <a:ext cx="10287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"/>
                        <wps:cNvCnPr/>
                        <wps:spPr bwMode="auto">
                          <a:xfrm flipH="1">
                            <a:off x="33242" y="32327"/>
                            <a:ext cx="1238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013" y="53244"/>
                            <a:ext cx="11620" cy="7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ind w:right="-11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Исполнитель: </w:t>
                              </w:r>
                            </w:p>
                            <w:p w:rsidR="00DB5887" w:rsidRDefault="00DB5887" w:rsidP="00373792">
                              <w:pPr>
                                <w:ind w:right="-119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ООО М-Авто</w:t>
                              </w:r>
                            </w:p>
                            <w:p w:rsidR="00DB5887" w:rsidRDefault="00DB5887" w:rsidP="00373792">
                              <w:pPr>
                                <w:ind w:right="-119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перевозка туристов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148" y="53149"/>
                            <a:ext cx="15906" cy="7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ind w:right="-11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Исполнитель: </w:t>
                              </w:r>
                            </w:p>
                            <w:p w:rsidR="00DB5887" w:rsidRDefault="00DB5887" w:rsidP="00373792">
                              <w:pPr>
                                <w:ind w:right="-11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организация общественного питания</w:t>
                              </w:r>
                            </w:p>
                            <w:p w:rsidR="00DB5887" w:rsidRDefault="00DB5887" w:rsidP="00373792">
                              <w:pPr>
                                <w:ind w:right="-119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организация обедов</w:t>
                              </w:r>
                            </w:p>
                            <w:p w:rsidR="00DB5887" w:rsidRDefault="00DB5887" w:rsidP="00373792">
                              <w:pPr>
                                <w:ind w:right="-11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B5887" w:rsidRDefault="00DB5887" w:rsidP="00373792">
                              <w:pPr>
                                <w:spacing w:before="120"/>
                                <w:ind w:right="-119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94" y="49758"/>
                            <a:ext cx="14669" cy="3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Левая фигурная скобка 85"/>
                        <wps:cNvSpPr>
                          <a:spLocks/>
                        </wps:cNvSpPr>
                        <wps:spPr bwMode="auto">
                          <a:xfrm rot="-5400000">
                            <a:off x="26022" y="35033"/>
                            <a:ext cx="2819" cy="54864"/>
                          </a:xfrm>
                          <a:prstGeom prst="leftBrace">
                            <a:avLst>
                              <a:gd name="adj1" fmla="val 1351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335" y="53149"/>
                            <a:ext cx="12763" cy="7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ind w:right="-11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Исполнитель: </w:t>
                              </w:r>
                            </w:p>
                            <w:p w:rsidR="00DB5887" w:rsidRDefault="00DB5887" w:rsidP="00373792">
                              <w:pPr>
                                <w:ind w:right="-11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Гостиница (хостел)</w:t>
                              </w:r>
                            </w:p>
                            <w:p w:rsidR="00DB5887" w:rsidRDefault="00DB5887" w:rsidP="00373792">
                              <w:pPr>
                                <w:ind w:right="-119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Размещение туристов</w:t>
                              </w:r>
                            </w:p>
                            <w:p w:rsidR="00DB5887" w:rsidRDefault="00DB5887" w:rsidP="00373792">
                              <w:pPr>
                                <w:ind w:right="-119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53244"/>
                            <a:ext cx="14192" cy="7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887" w:rsidRDefault="00DB5887" w:rsidP="00373792">
                              <w:pPr>
                                <w:ind w:right="-87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Исполнитель: </w:t>
                              </w:r>
                            </w:p>
                            <w:p w:rsidR="00DB5887" w:rsidRDefault="00DB5887" w:rsidP="00373792">
                              <w:pPr>
                                <w:ind w:right="-87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Туристическая организация</w:t>
                              </w:r>
                            </w:p>
                            <w:p w:rsidR="00DB5887" w:rsidRDefault="00DB5887" w:rsidP="00373792">
                              <w:pPr>
                                <w:ind w:right="-87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Проведение экскурсии</w:t>
                              </w:r>
                            </w:p>
                            <w:p w:rsidR="00DB5887" w:rsidRDefault="00DB5887" w:rsidP="00373792">
                              <w:pPr>
                                <w:spacing w:before="120"/>
                                <w:ind w:right="-119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4"/>
                        <wps:cNvCnPr/>
                        <wps:spPr bwMode="auto">
                          <a:xfrm flipH="1">
                            <a:off x="11906" y="49758"/>
                            <a:ext cx="37528" cy="3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4"/>
                        <wps:cNvCnPr/>
                        <wps:spPr bwMode="auto">
                          <a:xfrm>
                            <a:off x="48863" y="49758"/>
                            <a:ext cx="0" cy="3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4"/>
                        <wps:cNvCnPr/>
                        <wps:spPr bwMode="auto">
                          <a:xfrm flipH="1">
                            <a:off x="22860" y="49949"/>
                            <a:ext cx="25527" cy="3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19.6pt;margin-top:14.6pt;width:457.5pt;height:567.55pt;z-index:251659264" coordorigin=",4419" coordsize="58902,6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">
                <v:rect id="Rectangle 4" o:spid="_x0000_s1027" style="position:absolute;top:4419;width:1600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B5887" w:rsidRDefault="00DB5887" w:rsidP="003737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Заказчики: Администрация МО «Вяземский район»,</w:t>
                        </w:r>
                      </w:p>
                      <w:p w:rsidR="00DB5887" w:rsidRPr="00A61099" w:rsidRDefault="00DB5887" w:rsidP="003737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Детские учреждения, Некоммерческие партнёрства</w:t>
                        </w:r>
                      </w:p>
                      <w:p w:rsidR="00DB5887" w:rsidRDefault="00DB5887" w:rsidP="0037379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666;top:26612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DB5887" w:rsidRDefault="00DB5887" w:rsidP="003737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Заказчик</w:t>
                        </w:r>
                      </w:p>
                      <w:p w:rsidR="00DB5887" w:rsidRDefault="00DB5887" w:rsidP="00373792">
                        <w:pPr>
                          <w:jc w:val="center"/>
                        </w:pPr>
                        <w:r>
                          <w:t>Согласование концепции</w:t>
                        </w:r>
                      </w:p>
                    </w:txbxContent>
                  </v:textbox>
                </v:rect>
                <v:rect id="Rectangle 7" o:spid="_x0000_s1029" style="position:absolute;left:18288;top:16325;width:1485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DB5887" w:rsidRDefault="00DB5887" w:rsidP="00373792">
                        <w:pPr>
                          <w:jc w:val="center"/>
                        </w:pPr>
                      </w:p>
                      <w:p w:rsidR="00DB5887" w:rsidRDefault="00DB5887" w:rsidP="00373792">
                        <w:pPr>
                          <w:ind w:right="-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ИССЛЕДОВАНИЕ И АНАЛИЗ</w:t>
                        </w:r>
                      </w:p>
                      <w:p w:rsidR="00DB5887" w:rsidRPr="00A61099" w:rsidRDefault="00DB5887" w:rsidP="00373792"/>
                    </w:txbxContent>
                  </v:textbox>
                </v:rect>
                <v:rect id="Rectangle 8" o:spid="_x0000_s1030" style="position:absolute;left:37242;top:14859;width:21660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DB5887" w:rsidRPr="00814470" w:rsidRDefault="00DB5887" w:rsidP="0081447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Исполнитель: </w:t>
                        </w:r>
                        <w:r w:rsidR="00814470">
                          <w:rPr>
                            <w:b/>
                          </w:rPr>
                          <w:t>СОКИПТБ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поиск исторического материала, разработка маршрута</w:t>
                        </w:r>
                      </w:p>
                      <w:p w:rsidR="00DB5887" w:rsidRDefault="00DB5887" w:rsidP="00373792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31" style="position:absolute;left:37242;top:4457;width:20984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B5887" w:rsidRDefault="00DB5887" w:rsidP="00814470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Исполнитель: </w:t>
                        </w:r>
                        <w:r w:rsidR="00814470">
                          <w:rPr>
                            <w:b/>
                          </w:rPr>
                          <w:t xml:space="preserve">СОКИПТБ  </w:t>
                        </w:r>
                        <w:r>
                          <w:t>Работа с заказчиком, определение цели, задач, конкретной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темы  экскурсии.</w:t>
                        </w:r>
                      </w:p>
                      <w:p w:rsidR="00DB5887" w:rsidRPr="00A61099" w:rsidRDefault="00DB5887" w:rsidP="00373792">
                        <w:pPr>
                          <w:ind w:firstLine="709"/>
                        </w:pPr>
                      </w:p>
                    </w:txbxContent>
                  </v:textbox>
                </v:rect>
                <v:rect id="Rectangle 10" o:spid="_x0000_s1032" style="position:absolute;left:17526;top:4419;width:14954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DB5887" w:rsidRDefault="00DB5887" w:rsidP="003737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КОНЦЕПЦИЯ</w:t>
                        </w:r>
                        <w:r>
                          <w:t xml:space="preserve"> (историческое событие или темы экскурсии)</w:t>
                        </w:r>
                      </w:p>
                      <w:p w:rsidR="00DB5887" w:rsidRDefault="00DB5887" w:rsidP="00373792">
                        <w:pPr>
                          <w:ind w:right="-120"/>
                          <w:jc w:val="center"/>
                          <w:rPr>
                            <w:b/>
                          </w:rPr>
                        </w:pPr>
                      </w:p>
                      <w:p w:rsidR="00DB5887" w:rsidRPr="00A61099" w:rsidRDefault="00DB5887" w:rsidP="00373792"/>
                    </w:txbxContent>
                  </v:textbox>
                </v:rect>
                <v:rect id="Rectangle 11" o:spid="_x0000_s1033" style="position:absolute;left:1143;top:39014;width:13716;height:9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DB5887" w:rsidRDefault="00DB5887" w:rsidP="00373792">
                        <w:pPr>
                          <w:ind w:right="-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Получение проекта экскурсии и работа по его реализации  </w:t>
                        </w:r>
                      </w:p>
                      <w:p w:rsidR="00DB5887" w:rsidRDefault="00DB5887" w:rsidP="00373792">
                        <w:pPr>
                          <w:ind w:right="-120"/>
                          <w:jc w:val="center"/>
                        </w:pPr>
                      </w:p>
                    </w:txbxContent>
                  </v:textbox>
                </v:rect>
                <v:rect id="Rectangle 13" o:spid="_x0000_s1034" style="position:absolute;left:19431;top:28327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DB5887" w:rsidRDefault="00DB5887" w:rsidP="003737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  <w:p w:rsidR="00DB5887" w:rsidRDefault="00DB5887" w:rsidP="00373792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ЭКСКУРСИИ</w:t>
                        </w:r>
                      </w:p>
                    </w:txbxContent>
                  </v:textbox>
                </v:rect>
                <v:rect id="Rectangle 14" o:spid="_x0000_s1035" style="position:absolute;left:17335;top:38862;width:13716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DB5887" w:rsidRDefault="00DB5887" w:rsidP="003737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РЕАЛИЗАЦИЯ ЗАКАЗА</w:t>
                        </w:r>
                      </w:p>
                    </w:txbxContent>
                  </v:textbox>
                </v:rect>
                <v:rect id="Rectangle 15" o:spid="_x0000_s1036" style="position:absolute;left:37242;top:23469;width:19431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DB5887" w:rsidRDefault="00DB5887" w:rsidP="003737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Исполнитель: </w:t>
                        </w:r>
                        <w:r w:rsidR="00814470">
                          <w:rPr>
                            <w:b/>
                          </w:rPr>
                          <w:t>СОКИПТБ</w:t>
                        </w:r>
                        <w:r>
                          <w:rPr>
                            <w:b/>
                          </w:rPr>
                          <w:t>, заказчик</w:t>
                        </w:r>
                      </w:p>
                      <w:p w:rsidR="00DB5887" w:rsidRDefault="00DB5887" w:rsidP="00373792">
                        <w:r>
                          <w:t>объезд маршрута.</w:t>
                        </w:r>
                      </w:p>
                      <w:p w:rsidR="00DB5887" w:rsidRDefault="00DB5887" w:rsidP="00373792">
                        <w:r>
                          <w:t>подготовка контрольного текста экскурсии, ком</w:t>
                        </w:r>
                        <w:r>
                          <w:softHyphen/>
                          <w:t>плектование «Портфеля экскурсовода».</w:t>
                        </w:r>
                      </w:p>
                      <w:p w:rsidR="00DB5887" w:rsidRDefault="00DB5887" w:rsidP="00373792">
                        <w:pPr>
                          <w:ind w:firstLine="709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B5887" w:rsidRDefault="00DB5887" w:rsidP="0037379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37" style="position:absolute;left:36576;top:38138;width:19431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DB5887" w:rsidRDefault="00DB5887" w:rsidP="003737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Исполнитель: </w:t>
                        </w:r>
                      </w:p>
                      <w:p w:rsidR="00DB5887" w:rsidRDefault="00814470" w:rsidP="00373792">
                        <w:pPr>
                          <w:ind w:right="-1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СОКИПТБ  МГУТУ</w:t>
                        </w:r>
                      </w:p>
                      <w:p w:rsidR="00DB5887" w:rsidRDefault="00DB5887" w:rsidP="00373792">
                        <w:pPr>
                          <w:ind w:right="-119"/>
                          <w:jc w:val="center"/>
                        </w:pPr>
                        <w:r>
                          <w:t>координация действий</w:t>
                        </w:r>
                      </w:p>
                      <w:p w:rsidR="00DB5887" w:rsidRDefault="00DB5887" w:rsidP="00373792">
                        <w:pPr>
                          <w:ind w:right="-119"/>
                          <w:jc w:val="center"/>
                        </w:pPr>
                        <w:r>
                          <w:t xml:space="preserve">участников кластера по проведению экскурсий размещению,  питанию, </w:t>
                        </w:r>
                      </w:p>
                      <w:p w:rsidR="00DB5887" w:rsidRDefault="00DB5887" w:rsidP="0037379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38" style="position:absolute;left:3943;top:63874;width:52064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DB5887" w:rsidRDefault="00814470" w:rsidP="003737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СОКИПТБ ФГБОУ ВО «</w:t>
                        </w:r>
                        <w:r w:rsidR="00DB5887">
                          <w:rPr>
                            <w:b/>
                          </w:rPr>
                          <w:t>МГУТУ</w:t>
                        </w:r>
                        <w:r>
                          <w:rPr>
                            <w:b/>
                          </w:rPr>
                          <w:t xml:space="preserve"> им. К. Г. Разумовского (ПКУ)»</w:t>
                        </w:r>
                      </w:p>
                      <w:p w:rsidR="00DB5887" w:rsidRDefault="00DB5887" w:rsidP="00373792">
                        <w:pPr>
                          <w:jc w:val="center"/>
                        </w:pPr>
                        <w:r>
                          <w:t>ОСУЩЕСТВЛЕНИЕ НАДЗОРА ЗА ВЫПОЛНЕНИЕМ ПРОЕКТНЫХ РЕШЕНИЙ НА ЭТАПАХ РЕАЛИЗАЦИИ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0" o:spid="_x0000_s1039" type="#_x0000_t87" style="position:absolute;left:34861;top:38138;width:114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h2cUA&#10;AADbAAAADwAAAGRycy9kb3ducmV2LnhtbESPQWvCQBSE7wX/w/IKvYhukkOQ6CaUgqAeWrTV8yP7&#10;mgSzb2N2TdL++m6h0OMwM98wm2IyrRiod41lBfEyAkFcWt1wpeDjfbtYgXAeWWNrmRR8kYMinz1s&#10;MNN25CMNJ1+JAGGXoYLa+y6T0pU1GXRL2xEH79P2Bn2QfSV1j2OAm1YmUZRKgw2HhRo7eqmpvJ7u&#10;RoE/x6/l9G1vuN1fol08Pxzfrgelnh6n5zUIT5P/D/+1d1pBksLvl/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qHZxQAAANsAAAAPAAAAAAAAAAAAAAAAAJgCAABkcnMv&#10;ZG93bnJldi54bWxQSwUGAAAAAAQABAD1AAAAigMAAAAA&#10;"/>
                <v:shape id="AutoShape 21" o:spid="_x0000_s1040" type="#_x0000_t87" style="position:absolute;left:35433;top:24326;width:114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EQsUA&#10;AADbAAAADwAAAGRycy9kb3ducmV2LnhtbESPQWvCQBSE74X+h+UVeinNJh5qiW5CEQLWQ0VtPT+y&#10;r0lI9m3MbjX117uC4HGYmW+YeT6aThxpcI1lBUkUgyAurW64UvC9K17fQTiPrLGzTAr+yUGePT7M&#10;MdX2xBs6bn0lAoRdigpq7/tUSlfWZNBFticO3q8dDPogh0rqAU8Bbjo5ieM3abDhsFBjT4uaynb7&#10;ZxT4n+SrHM/2gMXnPl4mL6vNul0p9fw0fsxAeBr9PXxrL7WCyRS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gRCxQAAANsAAAAPAAAAAAAAAAAAAAAAAJgCAABkcnMv&#10;ZG93bnJldi54bWxQSwUGAAAAAAQABAD1AAAAigMAAAAA&#10;"/>
                <v:shape id="AutoShape 22" o:spid="_x0000_s1041" type="#_x0000_t87" style="position:absolute;left:35947;top:14859;width:629;height:8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QMMIA&#10;AADbAAAADwAAAGRycy9kb3ducmV2LnhtbERPTWvCQBC9C/6HZQQv0mySQympm1AEwXqwaKvnITtN&#10;QrKzMbs10V/fPRR6fLzvdTGZTtxocI1lBUkUgyAurW64UvD1uX16AeE8ssbOMim4k4Min8/WmGk7&#10;8pFuJ1+JEMIuQwW1930mpStrMugi2xMH7tsOBn2AQyX1gGMIN51M4/hZGmw4NNTY06amsj39GAX+&#10;nBzK6WGvuH2/xLtktT9+tHullovp7RWEp8n/i//cO60gDWPD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ZAwwgAAANsAAAAPAAAAAAAAAAAAAAAAAJgCAABkcnMvZG93&#10;bnJldi54bWxQSwUGAAAAAAQABAD1AAAAhwMAAAAA&#10;"/>
                <v:shape id="AutoShape 23" o:spid="_x0000_s1042" type="#_x0000_t87" style="position:absolute;left:35433;top:4457;width:1143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1q8UA&#10;AADbAAAADwAAAGRycy9kb3ducmV2LnhtbESPQWvCQBSE74X+h+UVeinNJh6KjW5CEQLWQ0VtPT+y&#10;r0lI9m3MbjX117uC4HGYmW+YeT6aThxpcI1lBUkUgyAurW64UvC9K16nIJxH1thZJgX/5CDPHh/m&#10;mGp74g0dt74SAcIuRQW1930qpStrMugi2xMH79cOBn2QQyX1gKcAN52cxPGbNNhwWKixp0VNZbv9&#10;Mwr8T/JVjmd7wOJzHy+Tl9Vm3a6Uen4aP2YgPI3+Hr61l1rB5B2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TWrxQAAANsAAAAPAAAAAAAAAAAAAAAAAJgCAABkcnMv&#10;ZG93bnJldi54bWxQSwUGAAAAAAQABAD1AAAAigMAAAAA&#10;"/>
                <v:line id="Line 25" o:spid="_x0000_s1043" style="position:absolute;visibility:visible;mso-wrap-style:square" from="31051,43672" to="33623,4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26" o:spid="_x0000_s1044" style="position:absolute;visibility:visible;mso-wrap-style:square" from="33718,30803" to="34861,3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27" o:spid="_x0000_s1045" style="position:absolute;visibility:visible;mso-wrap-style:square" from="33242,19564" to="34385,1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28" o:spid="_x0000_s1046" style="position:absolute;visibility:visible;mso-wrap-style:square" from="33147,9467" to="34290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9" o:spid="_x0000_s1047" style="position:absolute;visibility:visible;mso-wrap-style:square" from="16002,6858" to="1828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1" o:spid="_x0000_s1048" style="position:absolute;visibility:visible;mso-wrap-style:square" from="24003,13030" to="24003,16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2" o:spid="_x0000_s1049" style="position:absolute;visibility:visible;mso-wrap-style:square" from="24822,24326" to="24822,2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3" o:spid="_x0000_s1050" style="position:absolute;visibility:visible;mso-wrap-style:square" from="9144,33299" to="9144,3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6" o:spid="_x0000_s1051" style="position:absolute;visibility:visible;mso-wrap-style:square" from="14859,42900" to="17335,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37" o:spid="_x0000_s1052" style="position:absolute;visibility:visible;mso-wrap-style:square" from="14382,29089" to="19431,2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Прямая соединительная линия 72" o:spid="_x0000_s1053" style="position:absolute;flip:x y;visibility:visible;mso-wrap-style:square" from="9144,33369" to="19431,3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<v:line id="Line 26" o:spid="_x0000_s1054" style="position:absolute;flip:x;visibility:visible;mso-wrap-style:square" from="33242,32327" to="34480,3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rect id="Rectangle 18" o:spid="_x0000_s1055" style="position:absolute;left:29013;top:53244;width:11620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DB5887" w:rsidRDefault="00DB5887" w:rsidP="00373792">
                        <w:pPr>
                          <w:ind w:right="-11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Исполнитель: </w:t>
                        </w:r>
                      </w:p>
                      <w:p w:rsidR="00DB5887" w:rsidRDefault="00DB5887" w:rsidP="00373792">
                        <w:pPr>
                          <w:ind w:right="-119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ООО М-Авто</w:t>
                        </w:r>
                      </w:p>
                      <w:p w:rsidR="00DB5887" w:rsidRDefault="00DB5887" w:rsidP="00373792">
                        <w:pPr>
                          <w:ind w:right="-11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перевозка туристов</w:t>
                        </w:r>
                      </w:p>
                    </w:txbxContent>
                  </v:textbox>
                </v:rect>
                <v:rect id="Rectangle 18" o:spid="_x0000_s1056" style="position:absolute;left:41148;top:53149;width:15906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DB5887" w:rsidRDefault="00DB5887" w:rsidP="00373792">
                        <w:pPr>
                          <w:ind w:right="-11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Исполнитель: </w:t>
                        </w:r>
                      </w:p>
                      <w:p w:rsidR="00DB5887" w:rsidRDefault="00DB5887" w:rsidP="00373792">
                        <w:pPr>
                          <w:ind w:right="-11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организация общественного питания</w:t>
                        </w:r>
                      </w:p>
                      <w:p w:rsidR="00DB5887" w:rsidRDefault="00DB5887" w:rsidP="00373792">
                        <w:pPr>
                          <w:ind w:right="-11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обедов</w:t>
                        </w:r>
                      </w:p>
                      <w:p w:rsidR="00DB5887" w:rsidRDefault="00DB5887" w:rsidP="00373792">
                        <w:pPr>
                          <w:ind w:right="-11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B5887" w:rsidRDefault="00DB5887" w:rsidP="00373792">
                        <w:pPr>
                          <w:spacing w:before="120"/>
                          <w:ind w:right="-119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34" o:spid="_x0000_s1057" style="position:absolute;flip:x;visibility:visible;mso-wrap-style:square" from="34194,49758" to="48863,5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Левая фигурная скобка 85" o:spid="_x0000_s1058" type="#_x0000_t87" style="position:absolute;left:26022;top:35033;width:2819;height:5486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0GcMA&#10;AADbAAAADwAAAGRycy9kb3ducmV2LnhtbESPUUsDMRCE3wX/Q1ihbzanVSnXpkWUQpEieC19Xi7b&#10;u7OXTUi27emvN4Lg4zAz3zDz5eB6daaYOs8G7sYFKOLa244bA7vt6nYKKgmyxd4zGfiiBMvF9dUc&#10;S+sv/EHnShqVIZxKNNCKhFLrVLfkMI19IM7ewUeHkmVstI14yXDX6/uieNIOO84LLQZ6aak+Vidn&#10;YIIhvTfhTVbHGMPnZvNayf7bmNHN8DwDJTTIf/ivvbYGHh7h90v+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+0GcMAAADbAAAADwAAAAAAAAAAAAAAAACYAgAAZHJzL2Rv&#10;d25yZXYueG1sUEsFBgAAAAAEAAQA9QAAAIgDAAAAAA==&#10;" adj="150"/>
                <v:rect id="Rectangle 18" o:spid="_x0000_s1059" style="position:absolute;left:15335;top:53149;width:12763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DB5887" w:rsidRDefault="00DB5887" w:rsidP="00373792">
                        <w:pPr>
                          <w:ind w:right="-11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Исполнитель: </w:t>
                        </w:r>
                      </w:p>
                      <w:p w:rsidR="00DB5887" w:rsidRDefault="00DB5887" w:rsidP="00373792">
                        <w:pPr>
                          <w:ind w:right="-11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Гостиница (хостел)</w:t>
                        </w:r>
                      </w:p>
                      <w:p w:rsidR="00DB5887" w:rsidRDefault="00DB5887" w:rsidP="00373792">
                        <w:pPr>
                          <w:ind w:right="-11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Размещение туристов</w:t>
                        </w:r>
                      </w:p>
                      <w:p w:rsidR="00DB5887" w:rsidRDefault="00DB5887" w:rsidP="00373792">
                        <w:pPr>
                          <w:ind w:right="-11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60" style="position:absolute;top:53244;width:14192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DB5887" w:rsidRDefault="00DB5887" w:rsidP="00373792">
                        <w:pPr>
                          <w:ind w:right="-8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Исполнитель: </w:t>
                        </w:r>
                      </w:p>
                      <w:p w:rsidR="00DB5887" w:rsidRDefault="00DB5887" w:rsidP="00373792">
                        <w:pPr>
                          <w:ind w:right="-8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Туристическая организация</w:t>
                        </w:r>
                      </w:p>
                      <w:p w:rsidR="00DB5887" w:rsidRDefault="00DB5887" w:rsidP="00373792">
                        <w:pPr>
                          <w:ind w:right="-87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Проведение экскурсии</w:t>
                        </w:r>
                      </w:p>
                      <w:p w:rsidR="00DB5887" w:rsidRDefault="00DB5887" w:rsidP="00373792">
                        <w:pPr>
                          <w:spacing w:before="120"/>
                          <w:ind w:right="-119"/>
                          <w:jc w:val="center"/>
                        </w:pPr>
                      </w:p>
                    </w:txbxContent>
                  </v:textbox>
                </v:rect>
                <v:line id="Line 34" o:spid="_x0000_s1061" style="position:absolute;flip:x;visibility:visible;mso-wrap-style:square" from="11906,49758" to="49434,5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34" o:spid="_x0000_s1062" style="position:absolute;visibility:visible;mso-wrap-style:square" from="48863,49758" to="48863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34" o:spid="_x0000_s1063" style="position:absolute;flip:x;visibility:visible;mso-wrap-style:square" from="22860,49949" to="48387,5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373792" w:rsidRDefault="00373792" w:rsidP="00373792">
      <w:pPr>
        <w:ind w:firstLine="709"/>
        <w:jc w:val="both"/>
        <w:rPr>
          <w:bCs/>
          <w:sz w:val="28"/>
          <w:szCs w:val="28"/>
        </w:rPr>
      </w:pPr>
    </w:p>
    <w:p w:rsidR="004545B3" w:rsidRDefault="004545B3" w:rsidP="00373792">
      <w:pPr>
        <w:jc w:val="both"/>
        <w:rPr>
          <w:bCs/>
          <w:sz w:val="28"/>
          <w:szCs w:val="28"/>
        </w:rPr>
      </w:pPr>
    </w:p>
    <w:p w:rsidR="00373792" w:rsidRPr="00A61099" w:rsidRDefault="00373792" w:rsidP="00373792">
      <w:pPr>
        <w:jc w:val="both"/>
        <w:rPr>
          <w:bCs/>
          <w:sz w:val="28"/>
          <w:szCs w:val="28"/>
        </w:rPr>
      </w:pPr>
      <w:r w:rsidRPr="00A61099">
        <w:rPr>
          <w:bCs/>
          <w:sz w:val="28"/>
          <w:szCs w:val="28"/>
        </w:rPr>
        <w:t>Рис</w:t>
      </w:r>
      <w:r>
        <w:rPr>
          <w:bCs/>
          <w:sz w:val="28"/>
          <w:szCs w:val="28"/>
        </w:rPr>
        <w:t xml:space="preserve">унок </w:t>
      </w:r>
      <w:r w:rsidRPr="00A61099">
        <w:rPr>
          <w:bCs/>
          <w:sz w:val="28"/>
          <w:szCs w:val="28"/>
        </w:rPr>
        <w:t>1–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Принципиальная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схема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взаимодействия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участников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кластера</w:t>
      </w:r>
    </w:p>
    <w:p w:rsidR="004545B3" w:rsidRDefault="004545B3" w:rsidP="004545B3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перспективе рассматривается разработка</w:t>
      </w:r>
    </w:p>
    <w:p w:rsidR="004545B3" w:rsidRDefault="004545B3" w:rsidP="004545B3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Двухдневного маршрута, предусматривающего возможность пешего перехода по старой Смоленской дороге.</w:t>
      </w:r>
    </w:p>
    <w:p w:rsidR="004545B3" w:rsidRDefault="004545B3" w:rsidP="004545B3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Маршрута по старой Смоленской дороге, предусматривающий конный переход.</w:t>
      </w:r>
    </w:p>
    <w:p w:rsidR="004545B3" w:rsidRDefault="004545B3" w:rsidP="004545B3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Богородицкое</w:t>
      </w:r>
      <w:proofErr w:type="spellEnd"/>
      <w:r>
        <w:rPr>
          <w:sz w:val="28"/>
          <w:szCs w:val="28"/>
        </w:rPr>
        <w:t xml:space="preserve"> поле.</w:t>
      </w:r>
    </w:p>
    <w:p w:rsidR="004545B3" w:rsidRDefault="004545B3" w:rsidP="004545B3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по местам партизанского движения Д. Давыдова, времён войны 1812 г. (д. </w:t>
      </w:r>
      <w:proofErr w:type="spellStart"/>
      <w:r>
        <w:rPr>
          <w:sz w:val="28"/>
          <w:szCs w:val="28"/>
        </w:rPr>
        <w:t>Теплуха</w:t>
      </w:r>
      <w:proofErr w:type="spellEnd"/>
      <w:r>
        <w:rPr>
          <w:sz w:val="28"/>
          <w:szCs w:val="28"/>
        </w:rPr>
        <w:t>, Туманово, Гагарин).</w:t>
      </w:r>
    </w:p>
    <w:p w:rsidR="004545B3" w:rsidRDefault="004545B3" w:rsidP="004545B3">
      <w:pPr>
        <w:pStyle w:val="a8"/>
        <w:widowControl w:val="0"/>
        <w:numPr>
          <w:ilvl w:val="0"/>
          <w:numId w:val="7"/>
        </w:num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маршрутов по местам боевой славы Великой Отечественной войны. </w:t>
      </w:r>
    </w:p>
    <w:p w:rsidR="004545B3" w:rsidRDefault="004545B3" w:rsidP="004545B3">
      <w:pPr>
        <w:widowControl w:val="0"/>
        <w:numPr>
          <w:ilvl w:val="0"/>
          <w:numId w:val="7"/>
        </w:numPr>
        <w:tabs>
          <w:tab w:val="left" w:pos="0"/>
        </w:tabs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Разработка маршрутов по различным направлениям под заказ, когда информационный повод маршрута, конкретную тематику определяет заказчик.</w:t>
      </w:r>
    </w:p>
    <w:p w:rsidR="00373792" w:rsidRPr="00A61099" w:rsidRDefault="00373792" w:rsidP="004F7E47">
      <w:pPr>
        <w:widowControl w:val="0"/>
        <w:numPr>
          <w:ilvl w:val="0"/>
          <w:numId w:val="7"/>
        </w:numPr>
        <w:tabs>
          <w:tab w:val="clear" w:pos="0"/>
          <w:tab w:val="left" w:pos="927"/>
        </w:tabs>
        <w:suppressAutoHyphens/>
        <w:ind w:left="927" w:hanging="360"/>
        <w:jc w:val="center"/>
        <w:rPr>
          <w:b/>
          <w:sz w:val="28"/>
          <w:szCs w:val="28"/>
        </w:rPr>
      </w:pPr>
      <w:r w:rsidRPr="00A61099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Pr="00A61099">
        <w:rPr>
          <w:b/>
          <w:sz w:val="28"/>
          <w:szCs w:val="28"/>
        </w:rPr>
        <w:t>потребности</w:t>
      </w:r>
    </w:p>
    <w:p w:rsidR="00373792" w:rsidRPr="00A61099" w:rsidRDefault="00373792" w:rsidP="00373792">
      <w:pPr>
        <w:widowControl w:val="0"/>
        <w:ind w:firstLine="709"/>
        <w:jc w:val="both"/>
        <w:rPr>
          <w:i/>
          <w:sz w:val="28"/>
          <w:szCs w:val="28"/>
        </w:rPr>
      </w:pPr>
      <w:r w:rsidRPr="00A61099">
        <w:rPr>
          <w:i/>
          <w:sz w:val="28"/>
          <w:szCs w:val="28"/>
        </w:rPr>
        <w:t>Сметная</w:t>
      </w:r>
      <w:r>
        <w:rPr>
          <w:i/>
          <w:sz w:val="28"/>
          <w:szCs w:val="28"/>
        </w:rPr>
        <w:t xml:space="preserve"> </w:t>
      </w:r>
      <w:r w:rsidRPr="00A61099">
        <w:rPr>
          <w:i/>
          <w:sz w:val="28"/>
          <w:szCs w:val="28"/>
        </w:rPr>
        <w:t>стоимость</w:t>
      </w:r>
      <w:r>
        <w:rPr>
          <w:i/>
          <w:sz w:val="28"/>
          <w:szCs w:val="28"/>
        </w:rPr>
        <w:t xml:space="preserve"> </w:t>
      </w:r>
      <w:r w:rsidRPr="00A61099">
        <w:rPr>
          <w:i/>
          <w:sz w:val="28"/>
          <w:szCs w:val="28"/>
        </w:rPr>
        <w:t>экскурсионного</w:t>
      </w:r>
      <w:r>
        <w:rPr>
          <w:i/>
          <w:sz w:val="28"/>
          <w:szCs w:val="28"/>
        </w:rPr>
        <w:t xml:space="preserve"> </w:t>
      </w:r>
      <w:r w:rsidRPr="00A61099">
        <w:rPr>
          <w:i/>
          <w:sz w:val="28"/>
          <w:szCs w:val="28"/>
        </w:rPr>
        <w:t>маршрута</w:t>
      </w:r>
      <w:r>
        <w:rPr>
          <w:bCs/>
          <w:i/>
          <w:sz w:val="28"/>
          <w:szCs w:val="28"/>
        </w:rPr>
        <w:t xml:space="preserve"> «</w:t>
      </w:r>
      <w:r w:rsidRPr="00A61099">
        <w:rPr>
          <w:bCs/>
          <w:i/>
          <w:sz w:val="28"/>
          <w:szCs w:val="28"/>
        </w:rPr>
        <w:t>По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местам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казачьей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боевой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славы</w:t>
      </w:r>
      <w:r>
        <w:rPr>
          <w:bCs/>
          <w:i/>
          <w:sz w:val="28"/>
          <w:szCs w:val="28"/>
        </w:rPr>
        <w:t xml:space="preserve">» </w:t>
      </w:r>
      <w:r w:rsidRPr="00A61099">
        <w:rPr>
          <w:bCs/>
          <w:i/>
          <w:sz w:val="28"/>
          <w:szCs w:val="28"/>
        </w:rPr>
        <w:t>рассчитана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в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соответствии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с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методикой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калькуляции</w:t>
      </w:r>
      <w:r>
        <w:rPr>
          <w:bCs/>
          <w:i/>
          <w:sz w:val="28"/>
          <w:szCs w:val="28"/>
        </w:rPr>
        <w:t xml:space="preserve"> </w:t>
      </w:r>
      <w:r w:rsidRPr="00A61099">
        <w:rPr>
          <w:bCs/>
          <w:i/>
          <w:sz w:val="28"/>
          <w:szCs w:val="28"/>
        </w:rPr>
        <w:t>тура</w:t>
      </w:r>
      <w:r>
        <w:rPr>
          <w:bCs/>
          <w:i/>
          <w:sz w:val="28"/>
          <w:szCs w:val="28"/>
        </w:rPr>
        <w:t xml:space="preserve"> </w:t>
      </w:r>
    </w:p>
    <w:p w:rsidR="00373792" w:rsidRPr="00A61099" w:rsidRDefault="00373792" w:rsidP="00373792">
      <w:pPr>
        <w:widowControl w:val="0"/>
        <w:ind w:firstLine="709"/>
        <w:jc w:val="right"/>
        <w:rPr>
          <w:sz w:val="28"/>
          <w:szCs w:val="28"/>
        </w:rPr>
      </w:pPr>
      <w:r w:rsidRPr="00A6109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2</w:t>
      </w:r>
    </w:p>
    <w:p w:rsidR="00373792" w:rsidRPr="00A61099" w:rsidRDefault="00373792" w:rsidP="00373792">
      <w:pPr>
        <w:widowControl w:val="0"/>
        <w:ind w:firstLine="709"/>
        <w:jc w:val="center"/>
        <w:rPr>
          <w:sz w:val="28"/>
          <w:szCs w:val="28"/>
        </w:rPr>
      </w:pPr>
      <w:r w:rsidRPr="00A6109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, </w:t>
      </w:r>
      <w:r w:rsidRPr="00A61099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оплатой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</w:t>
      </w:r>
      <w:r>
        <w:rPr>
          <w:bCs/>
          <w:sz w:val="28"/>
          <w:szCs w:val="28"/>
        </w:rPr>
        <w:t xml:space="preserve"> «</w:t>
      </w:r>
      <w:r w:rsidRPr="00A61099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местам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казачьей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боевой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славы</w:t>
      </w:r>
      <w:r>
        <w:rPr>
          <w:bCs/>
          <w:sz w:val="28"/>
          <w:szCs w:val="28"/>
        </w:rPr>
        <w:t>»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42"/>
        <w:gridCol w:w="1380"/>
        <w:gridCol w:w="2039"/>
        <w:gridCol w:w="2039"/>
      </w:tblGrid>
      <w:tr w:rsidR="00373792" w:rsidRPr="00A61099" w:rsidTr="00522A33">
        <w:trPr>
          <w:trHeight w:val="6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Кол-во</w:t>
            </w:r>
          </w:p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мест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ind w:right="-109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Тарифная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ставка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руб./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Годовой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фонд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оплаты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труда,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ind w:left="-33" w:right="-129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Годовые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099">
              <w:rPr>
                <w:sz w:val="28"/>
                <w:szCs w:val="28"/>
              </w:rPr>
              <w:t>отчис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соц</w:t>
            </w:r>
            <w:r>
              <w:rPr>
                <w:sz w:val="28"/>
                <w:szCs w:val="28"/>
              </w:rPr>
              <w:t xml:space="preserve">. </w:t>
            </w:r>
            <w:r w:rsidRPr="00A61099">
              <w:rPr>
                <w:sz w:val="28"/>
                <w:szCs w:val="28"/>
              </w:rPr>
              <w:t>нужды,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</w:tr>
      <w:tr w:rsidR="00373792" w:rsidRPr="00A61099" w:rsidTr="00522A33">
        <w:trPr>
          <w:trHeight w:val="1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продажам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паблик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61099">
              <w:rPr>
                <w:sz w:val="28"/>
                <w:szCs w:val="28"/>
              </w:rPr>
              <w:t>рилейшнз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25000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7500</w:t>
            </w:r>
          </w:p>
        </w:tc>
      </w:tr>
      <w:tr w:rsidR="00373792" w:rsidRPr="00A61099" w:rsidTr="00522A33">
        <w:trPr>
          <w:trHeight w:val="5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099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приема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клиентов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25000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7500</w:t>
            </w:r>
          </w:p>
        </w:tc>
      </w:tr>
      <w:tr w:rsidR="00373792" w:rsidRPr="00A61099" w:rsidTr="00522A33">
        <w:trPr>
          <w:trHeight w:val="3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Экскурсоводы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70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35000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10500</w:t>
            </w:r>
          </w:p>
        </w:tc>
      </w:tr>
      <w:tr w:rsidR="00373792" w:rsidRPr="00A61099" w:rsidTr="00522A33">
        <w:trPr>
          <w:trHeight w:val="1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Итого: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85000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25500</w:t>
            </w:r>
          </w:p>
        </w:tc>
      </w:tr>
    </w:tbl>
    <w:p w:rsidR="00373792" w:rsidRPr="00A61099" w:rsidRDefault="00373792" w:rsidP="00373792">
      <w:pPr>
        <w:pStyle w:val="1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both"/>
        <w:outlineLvl w:val="0"/>
      </w:pPr>
      <w:r w:rsidRPr="00A61099">
        <w:t>В</w:t>
      </w:r>
      <w:r>
        <w:t xml:space="preserve"> </w:t>
      </w:r>
      <w:r w:rsidRPr="00A61099">
        <w:t>соответствии</w:t>
      </w:r>
      <w:r>
        <w:t xml:space="preserve"> </w:t>
      </w:r>
      <w:r w:rsidRPr="00A61099">
        <w:t>со</w:t>
      </w:r>
      <w:r>
        <w:t xml:space="preserve"> </w:t>
      </w:r>
      <w:r w:rsidRPr="00A61099">
        <w:t>штатным</w:t>
      </w:r>
      <w:r>
        <w:t xml:space="preserve"> </w:t>
      </w:r>
      <w:r w:rsidRPr="00A61099">
        <w:t>расписанием</w:t>
      </w:r>
      <w:r>
        <w:t xml:space="preserve"> </w:t>
      </w:r>
      <w:r w:rsidRPr="00A61099">
        <w:t>годовой</w:t>
      </w:r>
      <w:r>
        <w:t xml:space="preserve"> </w:t>
      </w:r>
      <w:r w:rsidRPr="00A61099">
        <w:t>фонд</w:t>
      </w:r>
      <w:r>
        <w:t xml:space="preserve"> </w:t>
      </w:r>
      <w:r w:rsidRPr="00A61099">
        <w:t>оплаты</w:t>
      </w:r>
      <w:r>
        <w:t xml:space="preserve"> </w:t>
      </w:r>
      <w:r w:rsidRPr="00A61099">
        <w:t>труда</w:t>
      </w:r>
      <w:r>
        <w:t xml:space="preserve"> </w:t>
      </w:r>
      <w:r w:rsidRPr="00A61099">
        <w:t>с</w:t>
      </w:r>
      <w:r>
        <w:t xml:space="preserve"> </w:t>
      </w:r>
      <w:r w:rsidRPr="00A61099">
        <w:t>отчислениями</w:t>
      </w:r>
      <w:r>
        <w:t xml:space="preserve"> </w:t>
      </w:r>
      <w:r w:rsidRPr="00A61099">
        <w:t>на</w:t>
      </w:r>
      <w:r>
        <w:t xml:space="preserve"> </w:t>
      </w:r>
      <w:r w:rsidRPr="00A61099">
        <w:t>социальные</w:t>
      </w:r>
      <w:r>
        <w:t xml:space="preserve"> </w:t>
      </w:r>
      <w:r w:rsidRPr="00A61099">
        <w:t>нужды</w:t>
      </w:r>
      <w:r>
        <w:t xml:space="preserve"> </w:t>
      </w:r>
      <w:r w:rsidRPr="00A61099">
        <w:t>составит</w:t>
      </w:r>
      <w:r>
        <w:t xml:space="preserve"> </w:t>
      </w:r>
      <w:r w:rsidRPr="00A61099">
        <w:t>110500</w:t>
      </w:r>
      <w:r>
        <w:t xml:space="preserve"> </w:t>
      </w:r>
      <w:r w:rsidRPr="00A61099">
        <w:t>рублей.</w:t>
      </w:r>
    </w:p>
    <w:p w:rsidR="00373792" w:rsidRPr="00A61099" w:rsidRDefault="00373792" w:rsidP="00373792">
      <w:pPr>
        <w:pStyle w:val="1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both"/>
        <w:outlineLvl w:val="0"/>
      </w:pPr>
      <w:r w:rsidRPr="00A61099">
        <w:t>В</w:t>
      </w:r>
      <w:r>
        <w:t xml:space="preserve"> </w:t>
      </w:r>
      <w:r w:rsidRPr="00A61099">
        <w:t>соответствии</w:t>
      </w:r>
      <w:r>
        <w:t xml:space="preserve"> </w:t>
      </w:r>
      <w:r w:rsidRPr="00A61099">
        <w:t>с</w:t>
      </w:r>
      <w:r>
        <w:t xml:space="preserve"> </w:t>
      </w:r>
      <w:r w:rsidRPr="00A61099">
        <w:t>распределением</w:t>
      </w:r>
      <w:r>
        <w:t xml:space="preserve"> </w:t>
      </w:r>
      <w:r w:rsidRPr="00A61099">
        <w:t>функций</w:t>
      </w:r>
      <w:r>
        <w:t xml:space="preserve"> </w:t>
      </w:r>
      <w:r w:rsidRPr="00A61099">
        <w:t>организаций</w:t>
      </w:r>
      <w:r>
        <w:t xml:space="preserve"> </w:t>
      </w:r>
      <w:r w:rsidRPr="00A61099">
        <w:t>в</w:t>
      </w:r>
      <w:r>
        <w:t xml:space="preserve"> </w:t>
      </w:r>
      <w:r w:rsidRPr="00A61099">
        <w:t>работе</w:t>
      </w:r>
      <w:r>
        <w:t xml:space="preserve"> </w:t>
      </w:r>
      <w:r w:rsidRPr="00A61099">
        <w:t>кластера</w:t>
      </w:r>
      <w:r>
        <w:t xml:space="preserve"> </w:t>
      </w:r>
      <w:r w:rsidRPr="00A61099">
        <w:t>ВФ</w:t>
      </w:r>
      <w:r>
        <w:t xml:space="preserve"> </w:t>
      </w:r>
      <w:r w:rsidRPr="00A61099">
        <w:t>МГУТУ</w:t>
      </w:r>
      <w:r>
        <w:t xml:space="preserve"> </w:t>
      </w:r>
      <w:r w:rsidRPr="00A61099">
        <w:t>возлагает</w:t>
      </w:r>
      <w:r>
        <w:t xml:space="preserve"> </w:t>
      </w:r>
      <w:r w:rsidRPr="00A61099">
        <w:t>на</w:t>
      </w:r>
      <w:r>
        <w:t xml:space="preserve"> </w:t>
      </w:r>
      <w:r w:rsidRPr="00A61099">
        <w:t>себя</w:t>
      </w:r>
      <w:r>
        <w:t xml:space="preserve"> </w:t>
      </w:r>
      <w:r w:rsidRPr="00A61099">
        <w:t>всю</w:t>
      </w:r>
      <w:r>
        <w:t xml:space="preserve"> </w:t>
      </w:r>
      <w:r w:rsidRPr="00A61099">
        <w:t>работу</w:t>
      </w:r>
      <w:r>
        <w:t xml:space="preserve"> </w:t>
      </w:r>
      <w:r w:rsidRPr="00A61099">
        <w:t>по</w:t>
      </w:r>
      <w:r>
        <w:t xml:space="preserve"> </w:t>
      </w:r>
      <w:r w:rsidRPr="00A61099">
        <w:t>созданию</w:t>
      </w:r>
      <w:r>
        <w:t xml:space="preserve"> </w:t>
      </w:r>
      <w:r w:rsidRPr="00A61099">
        <w:t>и</w:t>
      </w:r>
      <w:r>
        <w:t xml:space="preserve"> </w:t>
      </w:r>
      <w:r w:rsidRPr="00A61099">
        <w:t>оборудованию</w:t>
      </w:r>
      <w:r>
        <w:t xml:space="preserve"> </w:t>
      </w:r>
      <w:r w:rsidRPr="00A61099">
        <w:t>рабочих</w:t>
      </w:r>
      <w:r>
        <w:t xml:space="preserve"> </w:t>
      </w:r>
      <w:r w:rsidRPr="00A61099">
        <w:t>мест</w:t>
      </w:r>
      <w:r>
        <w:t xml:space="preserve"> </w:t>
      </w:r>
      <w:r w:rsidRPr="00A61099">
        <w:t>для</w:t>
      </w:r>
      <w:r>
        <w:t xml:space="preserve"> </w:t>
      </w:r>
      <w:r w:rsidRPr="00A61099">
        <w:t>менеджера</w:t>
      </w:r>
      <w:r>
        <w:t xml:space="preserve"> </w:t>
      </w:r>
      <w:r w:rsidRPr="00A61099">
        <w:t>по</w:t>
      </w:r>
      <w:r>
        <w:t xml:space="preserve"> </w:t>
      </w:r>
      <w:r w:rsidRPr="00A61099">
        <w:t>продажам</w:t>
      </w:r>
      <w:r>
        <w:t xml:space="preserve"> </w:t>
      </w:r>
      <w:r w:rsidRPr="00A61099">
        <w:t>и</w:t>
      </w:r>
      <w:r>
        <w:t xml:space="preserve"> </w:t>
      </w:r>
      <w:r w:rsidRPr="00A61099">
        <w:t>паблик</w:t>
      </w:r>
      <w:r>
        <w:t xml:space="preserve"> </w:t>
      </w:r>
      <w:proofErr w:type="spellStart"/>
      <w:r w:rsidRPr="00A61099">
        <w:t>релейшн</w:t>
      </w:r>
      <w:proofErr w:type="spellEnd"/>
      <w:r>
        <w:t xml:space="preserve"> </w:t>
      </w:r>
      <w:r w:rsidRPr="00A61099">
        <w:t>и</w:t>
      </w:r>
      <w:r>
        <w:t xml:space="preserve"> </w:t>
      </w:r>
      <w:r w:rsidRPr="00A61099">
        <w:t>менеджера</w:t>
      </w:r>
      <w:r>
        <w:t xml:space="preserve"> </w:t>
      </w:r>
      <w:r w:rsidRPr="00A61099">
        <w:t>по</w:t>
      </w:r>
      <w:r>
        <w:t xml:space="preserve"> </w:t>
      </w:r>
      <w:r w:rsidRPr="00A61099">
        <w:t>организации</w:t>
      </w:r>
      <w:r>
        <w:t xml:space="preserve"> </w:t>
      </w:r>
      <w:r w:rsidRPr="00A61099">
        <w:t>приема</w:t>
      </w:r>
      <w:r>
        <w:t xml:space="preserve"> </w:t>
      </w:r>
      <w:r w:rsidRPr="00A61099">
        <w:t>клиентов.</w:t>
      </w:r>
      <w:r>
        <w:t xml:space="preserve"> </w:t>
      </w:r>
      <w:r w:rsidRPr="00A61099">
        <w:t>Для</w:t>
      </w:r>
      <w:r>
        <w:t xml:space="preserve"> </w:t>
      </w:r>
      <w:r w:rsidRPr="00A61099">
        <w:t>организации</w:t>
      </w:r>
      <w:r>
        <w:t xml:space="preserve"> </w:t>
      </w:r>
      <w:r w:rsidRPr="00A61099">
        <w:t>работы</w:t>
      </w:r>
      <w:r>
        <w:t xml:space="preserve"> </w:t>
      </w:r>
      <w:r w:rsidRPr="00A61099">
        <w:t>необходимо</w:t>
      </w:r>
      <w:r>
        <w:t xml:space="preserve"> </w:t>
      </w:r>
      <w:r w:rsidRPr="00A61099">
        <w:t>офисное</w:t>
      </w:r>
      <w:r>
        <w:t xml:space="preserve"> </w:t>
      </w:r>
      <w:r w:rsidRPr="00A61099">
        <w:t>помещение,</w:t>
      </w:r>
      <w:r>
        <w:t xml:space="preserve"> </w:t>
      </w:r>
      <w:r w:rsidRPr="00A61099">
        <w:t>оборудование</w:t>
      </w:r>
      <w:r>
        <w:t xml:space="preserve"> </w:t>
      </w:r>
      <w:r w:rsidRPr="00A61099">
        <w:t>и</w:t>
      </w:r>
      <w:r>
        <w:t xml:space="preserve"> </w:t>
      </w:r>
      <w:r w:rsidRPr="00A61099">
        <w:t>оргтехника.</w:t>
      </w:r>
      <w:r>
        <w:t xml:space="preserve"> </w:t>
      </w:r>
      <w:r w:rsidRPr="00A61099">
        <w:t>Затраты</w:t>
      </w:r>
      <w:r>
        <w:t xml:space="preserve"> </w:t>
      </w:r>
      <w:r w:rsidRPr="00A61099">
        <w:t>на</w:t>
      </w:r>
      <w:r>
        <w:t xml:space="preserve"> </w:t>
      </w:r>
      <w:r w:rsidRPr="00A61099">
        <w:t>офисное</w:t>
      </w:r>
      <w:r>
        <w:t xml:space="preserve"> </w:t>
      </w:r>
      <w:r w:rsidRPr="00A61099">
        <w:t>помещение</w:t>
      </w:r>
      <w:r>
        <w:t xml:space="preserve"> </w:t>
      </w:r>
      <w:r w:rsidRPr="00A61099">
        <w:t>-</w:t>
      </w:r>
      <w:r>
        <w:t xml:space="preserve"> </w:t>
      </w:r>
      <w:r w:rsidRPr="00A61099">
        <w:t>это</w:t>
      </w:r>
      <w:r>
        <w:t xml:space="preserve"> </w:t>
      </w:r>
      <w:r w:rsidRPr="00A61099">
        <w:t>арендная</w:t>
      </w:r>
      <w:r>
        <w:t xml:space="preserve"> </w:t>
      </w:r>
      <w:r w:rsidRPr="00A61099">
        <w:t>плата</w:t>
      </w:r>
      <w:r>
        <w:t xml:space="preserve"> </w:t>
      </w:r>
      <w:r w:rsidRPr="00A61099">
        <w:t>в</w:t>
      </w:r>
      <w:r>
        <w:t xml:space="preserve"> </w:t>
      </w:r>
      <w:r w:rsidRPr="00A61099">
        <w:t>сумме</w:t>
      </w:r>
      <w:r>
        <w:t xml:space="preserve"> </w:t>
      </w:r>
      <w:r w:rsidRPr="00A61099">
        <w:t>3200</w:t>
      </w:r>
      <w:r>
        <w:t xml:space="preserve"> </w:t>
      </w:r>
      <w:r w:rsidRPr="00A61099">
        <w:t>рублей</w:t>
      </w:r>
      <w:r>
        <w:t xml:space="preserve"> </w:t>
      </w:r>
      <w:r w:rsidRPr="00A61099">
        <w:t>в</w:t>
      </w:r>
      <w:r>
        <w:t xml:space="preserve"> </w:t>
      </w:r>
      <w:r w:rsidRPr="00A61099">
        <w:t>месяц,</w:t>
      </w:r>
      <w:r>
        <w:t xml:space="preserve"> </w:t>
      </w:r>
      <w:r w:rsidRPr="00A61099">
        <w:t>что</w:t>
      </w:r>
      <w:r>
        <w:t xml:space="preserve"> </w:t>
      </w:r>
      <w:r w:rsidRPr="00A61099">
        <w:t>в</w:t>
      </w:r>
      <w:r>
        <w:t xml:space="preserve"> </w:t>
      </w:r>
      <w:r w:rsidRPr="00A61099">
        <w:t>расчете</w:t>
      </w:r>
      <w:r>
        <w:t xml:space="preserve"> </w:t>
      </w:r>
      <w:r w:rsidRPr="00A61099">
        <w:t>на</w:t>
      </w:r>
      <w:r>
        <w:t xml:space="preserve"> </w:t>
      </w:r>
      <w:r w:rsidRPr="00A61099">
        <w:t>год</w:t>
      </w:r>
      <w:r>
        <w:t xml:space="preserve"> </w:t>
      </w:r>
      <w:r w:rsidRPr="00A61099">
        <w:t>составляет</w:t>
      </w:r>
      <w:r>
        <w:t xml:space="preserve"> </w:t>
      </w:r>
      <w:r w:rsidRPr="00A61099">
        <w:t>рублей.</w:t>
      </w:r>
      <w:r>
        <w:t xml:space="preserve"> </w:t>
      </w:r>
      <w:r w:rsidRPr="00A61099">
        <w:t>В</w:t>
      </w:r>
      <w:r>
        <w:t xml:space="preserve"> </w:t>
      </w:r>
      <w:r w:rsidRPr="00A61099">
        <w:t>состав</w:t>
      </w:r>
      <w:r>
        <w:t xml:space="preserve"> </w:t>
      </w:r>
      <w:r w:rsidRPr="00A61099">
        <w:t>материальных</w:t>
      </w:r>
      <w:r>
        <w:t xml:space="preserve"> </w:t>
      </w:r>
      <w:r w:rsidRPr="00A61099">
        <w:t>затрат</w:t>
      </w:r>
      <w:r>
        <w:t xml:space="preserve"> </w:t>
      </w:r>
      <w:r w:rsidRPr="00A61099">
        <w:t>необходимо</w:t>
      </w:r>
      <w:r>
        <w:t xml:space="preserve"> </w:t>
      </w:r>
      <w:r w:rsidRPr="00A61099">
        <w:t>включить</w:t>
      </w:r>
      <w:r>
        <w:t xml:space="preserve"> </w:t>
      </w:r>
      <w:r w:rsidRPr="00A61099">
        <w:t>расходы</w:t>
      </w:r>
      <w:r>
        <w:t xml:space="preserve"> </w:t>
      </w:r>
      <w:r w:rsidRPr="00A61099">
        <w:t>связанные</w:t>
      </w:r>
      <w:r>
        <w:t xml:space="preserve"> </w:t>
      </w:r>
      <w:r w:rsidRPr="00A61099">
        <w:t>на</w:t>
      </w:r>
      <w:r>
        <w:t xml:space="preserve"> </w:t>
      </w:r>
      <w:r w:rsidRPr="00A61099">
        <w:t>электроэнергию</w:t>
      </w:r>
      <w:r>
        <w:t xml:space="preserve"> </w:t>
      </w:r>
      <w:r w:rsidRPr="00A61099">
        <w:t>в</w:t>
      </w:r>
      <w:r>
        <w:t xml:space="preserve"> </w:t>
      </w:r>
      <w:r w:rsidRPr="00A61099">
        <w:t>сумме</w:t>
      </w:r>
      <w:r>
        <w:t xml:space="preserve"> </w:t>
      </w:r>
      <w:r w:rsidRPr="00A61099">
        <w:t>600</w:t>
      </w:r>
      <w:r>
        <w:t xml:space="preserve"> </w:t>
      </w:r>
      <w:r w:rsidRPr="00A61099">
        <w:t>рублей</w:t>
      </w:r>
      <w:r>
        <w:t xml:space="preserve"> </w:t>
      </w:r>
      <w:r w:rsidRPr="00A61099">
        <w:t>в</w:t>
      </w:r>
      <w:r>
        <w:t xml:space="preserve"> </w:t>
      </w:r>
      <w:r w:rsidRPr="00A61099">
        <w:t>месяц,</w:t>
      </w:r>
      <w:r>
        <w:t xml:space="preserve"> </w:t>
      </w:r>
      <w:r w:rsidRPr="00A61099">
        <w:t>то</w:t>
      </w:r>
      <w:r>
        <w:t xml:space="preserve"> </w:t>
      </w:r>
      <w:r w:rsidRPr="00A61099">
        <w:t>есть</w:t>
      </w:r>
      <w:r>
        <w:t xml:space="preserve"> </w:t>
      </w:r>
      <w:r w:rsidRPr="00A61099">
        <w:t>7200</w:t>
      </w:r>
      <w:r>
        <w:t xml:space="preserve"> </w:t>
      </w:r>
      <w:r w:rsidRPr="00A61099">
        <w:t>рублей.</w:t>
      </w:r>
      <w:r>
        <w:t xml:space="preserve"> </w:t>
      </w:r>
      <w:r w:rsidRPr="00A61099">
        <w:t>Необходимые</w:t>
      </w:r>
      <w:r>
        <w:t xml:space="preserve"> </w:t>
      </w:r>
      <w:r w:rsidRPr="00A61099">
        <w:t>затраты</w:t>
      </w:r>
      <w:r>
        <w:t xml:space="preserve"> </w:t>
      </w:r>
      <w:r w:rsidRPr="00A61099">
        <w:t>на</w:t>
      </w:r>
      <w:r>
        <w:t xml:space="preserve"> </w:t>
      </w:r>
      <w:r w:rsidRPr="00A61099">
        <w:t>приобретение</w:t>
      </w:r>
      <w:r>
        <w:t xml:space="preserve"> </w:t>
      </w:r>
      <w:r w:rsidRPr="00A61099">
        <w:t>оборудования</w:t>
      </w:r>
      <w:r>
        <w:t xml:space="preserve"> </w:t>
      </w:r>
      <w:r w:rsidRPr="00A61099">
        <w:t>и</w:t>
      </w:r>
      <w:r>
        <w:t xml:space="preserve"> </w:t>
      </w:r>
      <w:r w:rsidRPr="00A61099">
        <w:t>расчет</w:t>
      </w:r>
      <w:r>
        <w:t xml:space="preserve"> </w:t>
      </w:r>
      <w:r w:rsidRPr="00A61099">
        <w:t>суммы</w:t>
      </w:r>
      <w:r>
        <w:t xml:space="preserve"> </w:t>
      </w:r>
      <w:r w:rsidRPr="00A61099">
        <w:t>амортизационных</w:t>
      </w:r>
      <w:r>
        <w:t xml:space="preserve"> </w:t>
      </w:r>
      <w:r w:rsidRPr="00A61099">
        <w:t>отчислений</w:t>
      </w:r>
      <w:r>
        <w:t xml:space="preserve"> </w:t>
      </w:r>
      <w:r w:rsidRPr="00A61099">
        <w:t>приведены</w:t>
      </w:r>
      <w:r>
        <w:t xml:space="preserve"> </w:t>
      </w:r>
      <w:r w:rsidRPr="00A61099">
        <w:t>в</w:t>
      </w:r>
      <w:r>
        <w:t xml:space="preserve"> </w:t>
      </w:r>
      <w:r w:rsidRPr="00A61099">
        <w:t>таблице</w:t>
      </w:r>
      <w:r>
        <w:t xml:space="preserve"> </w:t>
      </w:r>
      <w:r w:rsidRPr="00A61099">
        <w:t>3.</w:t>
      </w:r>
    </w:p>
    <w:p w:rsidR="00373792" w:rsidRPr="00A61099" w:rsidRDefault="00373792" w:rsidP="00373792">
      <w:pPr>
        <w:pStyle w:val="10"/>
        <w:numPr>
          <w:ilvl w:val="0"/>
          <w:numId w:val="0"/>
        </w:numPr>
        <w:tabs>
          <w:tab w:val="left" w:pos="708"/>
        </w:tabs>
        <w:spacing w:line="240" w:lineRule="auto"/>
        <w:ind w:left="256"/>
        <w:jc w:val="right"/>
        <w:outlineLvl w:val="0"/>
      </w:pPr>
      <w:r w:rsidRPr="00A61099">
        <w:t>Таблица</w:t>
      </w:r>
      <w:r>
        <w:t xml:space="preserve"> </w:t>
      </w:r>
      <w:r w:rsidRPr="00A61099">
        <w:t>3</w:t>
      </w:r>
    </w:p>
    <w:p w:rsidR="00373792" w:rsidRPr="00A61099" w:rsidRDefault="00373792" w:rsidP="00373792">
      <w:pPr>
        <w:pStyle w:val="10"/>
        <w:numPr>
          <w:ilvl w:val="0"/>
          <w:numId w:val="0"/>
        </w:numPr>
        <w:tabs>
          <w:tab w:val="left" w:pos="708"/>
        </w:tabs>
        <w:spacing w:line="240" w:lineRule="auto"/>
        <w:ind w:left="256"/>
        <w:jc w:val="center"/>
        <w:outlineLvl w:val="0"/>
      </w:pPr>
      <w:r w:rsidRPr="00A61099">
        <w:t>Расходы</w:t>
      </w:r>
      <w:r>
        <w:t xml:space="preserve">, </w:t>
      </w:r>
      <w:r w:rsidRPr="00A61099">
        <w:t>связанные</w:t>
      </w:r>
      <w:r>
        <w:t xml:space="preserve"> </w:t>
      </w:r>
      <w:r w:rsidRPr="00A61099">
        <w:t>содержанием</w:t>
      </w:r>
      <w:r>
        <w:t xml:space="preserve"> </w:t>
      </w:r>
      <w:r w:rsidRPr="00A61099">
        <w:t>и</w:t>
      </w:r>
      <w:r>
        <w:t xml:space="preserve"> </w:t>
      </w:r>
      <w:r w:rsidRPr="00A61099">
        <w:t>эксплуатацией</w:t>
      </w:r>
      <w:r>
        <w:t xml:space="preserve"> </w:t>
      </w:r>
      <w:r w:rsidRPr="00A61099">
        <w:t>оборудования</w:t>
      </w:r>
      <w: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985"/>
        <w:gridCol w:w="1664"/>
        <w:gridCol w:w="1739"/>
      </w:tblGrid>
      <w:tr w:rsidR="00373792" w:rsidRPr="00A61099" w:rsidTr="00522A33">
        <w:trPr>
          <w:trHeight w:val="6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основных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Кол-во</w:t>
            </w:r>
          </w:p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ind w:left="-158" w:right="-108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Первоначальная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стоимость,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373792">
            <w:pPr>
              <w:shd w:val="clear" w:color="auto" w:fill="FFFFFF"/>
              <w:autoSpaceDE w:val="0"/>
              <w:autoSpaceDN w:val="0"/>
              <w:adjustRightInd w:val="0"/>
              <w:ind w:left="-158" w:right="-108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Годовая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норма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амор</w:t>
            </w:r>
            <w:r>
              <w:rPr>
                <w:sz w:val="28"/>
                <w:szCs w:val="28"/>
              </w:rPr>
              <w:softHyphen/>
            </w:r>
            <w:r w:rsidRPr="00A61099">
              <w:rPr>
                <w:sz w:val="28"/>
                <w:szCs w:val="28"/>
              </w:rPr>
              <w:t>тизации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ind w:left="-158" w:right="-108"/>
              <w:jc w:val="center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Годовая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амортизации,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</w:tr>
      <w:tr w:rsidR="00373792" w:rsidRPr="00A61099" w:rsidTr="00522A33">
        <w:trPr>
          <w:trHeight w:val="1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Компьютер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6000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</w:tr>
      <w:tr w:rsidR="00373792" w:rsidRPr="00A61099" w:rsidTr="00522A33">
        <w:trPr>
          <w:trHeight w:val="1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</w:tr>
      <w:tr w:rsidR="00373792" w:rsidRPr="00A61099" w:rsidTr="00522A33">
        <w:trPr>
          <w:trHeight w:val="1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lastRenderedPageBreak/>
              <w:t>Факсимильный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</w:tr>
      <w:tr w:rsidR="00373792" w:rsidRPr="00A61099" w:rsidTr="00522A33">
        <w:trPr>
          <w:trHeight w:val="1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Телефонный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2100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</w:tr>
      <w:tr w:rsidR="00373792" w:rsidRPr="00A61099" w:rsidTr="00522A33">
        <w:trPr>
          <w:trHeight w:val="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Стулья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</w:tr>
      <w:tr w:rsidR="00373792" w:rsidRPr="00A61099" w:rsidTr="00522A33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Столы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900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</w:t>
            </w:r>
          </w:p>
        </w:tc>
      </w:tr>
      <w:tr w:rsidR="00373792" w:rsidRPr="00A61099" w:rsidTr="00522A33">
        <w:trPr>
          <w:trHeight w:val="2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Шкаф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</w:t>
            </w:r>
          </w:p>
        </w:tc>
      </w:tr>
      <w:tr w:rsidR="00373792" w:rsidRPr="00A61099" w:rsidTr="00522A33">
        <w:trPr>
          <w:trHeight w:val="2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11350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</w:p>
        </w:tc>
      </w:tr>
    </w:tbl>
    <w:p w:rsidR="00373792" w:rsidRPr="00A61099" w:rsidRDefault="00373792" w:rsidP="00373792">
      <w:pPr>
        <w:ind w:firstLine="720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перемещения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автобус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водителем.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кластера,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</w:t>
      </w:r>
      <w:proofErr w:type="gramStart"/>
      <w:r w:rsidRPr="00A610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r w:rsidRPr="00A61099">
        <w:rPr>
          <w:sz w:val="28"/>
          <w:szCs w:val="28"/>
        </w:rPr>
        <w:t>М-Авто</w:t>
      </w:r>
      <w:r>
        <w:rPr>
          <w:sz w:val="28"/>
          <w:szCs w:val="28"/>
        </w:rPr>
        <w:t xml:space="preserve">» </w:t>
      </w:r>
      <w:r w:rsidRPr="00A61099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приобретать,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нанять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частного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водителя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собственным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транспортом.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продвижения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туристского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продукта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коммерческие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расходы.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приведен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свод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коммерческих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расходов.</w:t>
      </w:r>
    </w:p>
    <w:p w:rsidR="00373792" w:rsidRPr="00A61099" w:rsidRDefault="00373792" w:rsidP="00373792">
      <w:pPr>
        <w:pStyle w:val="10"/>
        <w:numPr>
          <w:ilvl w:val="0"/>
          <w:numId w:val="0"/>
        </w:numPr>
        <w:tabs>
          <w:tab w:val="left" w:pos="708"/>
        </w:tabs>
        <w:spacing w:line="240" w:lineRule="auto"/>
        <w:ind w:left="256"/>
        <w:jc w:val="right"/>
        <w:outlineLvl w:val="0"/>
      </w:pPr>
      <w:r w:rsidRPr="00A61099">
        <w:t>Таблица</w:t>
      </w:r>
      <w:r>
        <w:t xml:space="preserve"> </w:t>
      </w:r>
      <w:r w:rsidRPr="00A61099">
        <w:t>4</w:t>
      </w:r>
    </w:p>
    <w:p w:rsidR="00373792" w:rsidRPr="00A61099" w:rsidRDefault="00373792" w:rsidP="00373792">
      <w:pPr>
        <w:pStyle w:val="10"/>
        <w:numPr>
          <w:ilvl w:val="0"/>
          <w:numId w:val="0"/>
        </w:numPr>
        <w:tabs>
          <w:tab w:val="left" w:pos="708"/>
        </w:tabs>
        <w:spacing w:line="240" w:lineRule="auto"/>
        <w:ind w:left="256"/>
        <w:jc w:val="center"/>
        <w:outlineLvl w:val="0"/>
      </w:pPr>
      <w:r w:rsidRPr="00A61099">
        <w:t>Коммерческие</w:t>
      </w:r>
      <w:r>
        <w:t xml:space="preserve"> </w:t>
      </w:r>
      <w:r w:rsidRPr="00A61099">
        <w:t>расходы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992"/>
        <w:gridCol w:w="993"/>
        <w:gridCol w:w="967"/>
        <w:gridCol w:w="1266"/>
      </w:tblGrid>
      <w:tr w:rsidR="00373792" w:rsidRPr="00A61099" w:rsidTr="00522A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кварт.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кварт.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кварт.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кварт.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Годовая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сумма,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</w:tr>
      <w:tr w:rsidR="00373792" w:rsidRPr="00A61099" w:rsidTr="00522A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Затраты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рекламу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17000</w:t>
            </w:r>
          </w:p>
        </w:tc>
      </w:tr>
      <w:tr w:rsidR="00373792" w:rsidRPr="00A61099" w:rsidTr="00522A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затраты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рекламные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через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массовой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информации;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4000</w:t>
            </w:r>
          </w:p>
        </w:tc>
      </w:tr>
      <w:tr w:rsidR="00373792" w:rsidRPr="00A61099" w:rsidTr="00522A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затраты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разработку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издание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рекламных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изделий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(каталогов,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брошюр,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альбомов,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проспектов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п.);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8000</w:t>
            </w:r>
          </w:p>
        </w:tc>
      </w:tr>
      <w:tr w:rsidR="00373792" w:rsidRPr="00A61099" w:rsidTr="00522A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затраты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световую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иную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наружную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рекламу;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5000</w:t>
            </w:r>
          </w:p>
        </w:tc>
      </w:tr>
      <w:tr w:rsidR="00373792" w:rsidRPr="00A61099" w:rsidTr="00522A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Затраты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организацию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выставках,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61099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61099"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продвижение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61099">
              <w:rPr>
                <w:sz w:val="28"/>
                <w:szCs w:val="28"/>
              </w:rPr>
              <w:t>туристс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20000</w:t>
            </w:r>
          </w:p>
        </w:tc>
      </w:tr>
      <w:tr w:rsidR="00373792" w:rsidRPr="00A61099" w:rsidTr="00522A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Затраты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разработку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обслуживание</w:t>
            </w:r>
            <w:r>
              <w:rPr>
                <w:sz w:val="28"/>
                <w:szCs w:val="28"/>
              </w:rPr>
              <w:t xml:space="preserve"> и</w:t>
            </w:r>
            <w:r w:rsidRPr="00A61099">
              <w:rPr>
                <w:sz w:val="28"/>
                <w:szCs w:val="28"/>
              </w:rPr>
              <w:t>нтернет</w:t>
            </w:r>
            <w:r>
              <w:rPr>
                <w:sz w:val="28"/>
                <w:szCs w:val="28"/>
              </w:rPr>
              <w:t>-</w:t>
            </w:r>
            <w:r w:rsidRPr="00A61099">
              <w:rPr>
                <w:sz w:val="28"/>
                <w:szCs w:val="28"/>
              </w:rPr>
              <w:t xml:space="preserve"> сайта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13000</w:t>
            </w:r>
          </w:p>
        </w:tc>
      </w:tr>
      <w:tr w:rsidR="00373792" w:rsidRPr="00A61099" w:rsidTr="00522A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14000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50000</w:t>
            </w:r>
          </w:p>
        </w:tc>
      </w:tr>
    </w:tbl>
    <w:p w:rsidR="00373792" w:rsidRPr="00A61099" w:rsidRDefault="00373792" w:rsidP="00373792">
      <w:pPr>
        <w:ind w:firstLine="720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затратить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50000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рекламу.</w:t>
      </w:r>
    </w:p>
    <w:p w:rsidR="00373792" w:rsidRPr="00A61099" w:rsidRDefault="00373792" w:rsidP="00373792">
      <w:pPr>
        <w:shd w:val="clear" w:color="auto" w:fill="FFFFFF"/>
        <w:ind w:firstLine="720"/>
        <w:jc w:val="right"/>
        <w:rPr>
          <w:bCs/>
          <w:sz w:val="28"/>
          <w:szCs w:val="28"/>
        </w:rPr>
      </w:pPr>
      <w:r w:rsidRPr="00A61099">
        <w:rPr>
          <w:bCs/>
          <w:sz w:val="28"/>
          <w:szCs w:val="28"/>
        </w:rPr>
        <w:t>Таблица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5</w:t>
      </w:r>
    </w:p>
    <w:p w:rsidR="00373792" w:rsidRPr="00A61099" w:rsidRDefault="00373792" w:rsidP="00373792">
      <w:pPr>
        <w:pStyle w:val="1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 w:rsidRPr="00A61099">
        <w:rPr>
          <w:rFonts w:ascii="Times New Roman" w:hAnsi="Times New Roman"/>
          <w:b w:val="0"/>
          <w:color w:val="auto"/>
        </w:rPr>
        <w:t>Калькуляция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себестоимости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и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расчет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отпускной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цены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экскурсионного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маршрута</w:t>
      </w:r>
      <w:r>
        <w:rPr>
          <w:rFonts w:ascii="Times New Roman" w:hAnsi="Times New Roman"/>
          <w:b w:val="0"/>
          <w:bCs w:val="0"/>
          <w:color w:val="auto"/>
        </w:rPr>
        <w:t xml:space="preserve"> «</w:t>
      </w:r>
      <w:r w:rsidRPr="00A61099">
        <w:rPr>
          <w:rFonts w:ascii="Times New Roman" w:hAnsi="Times New Roman"/>
          <w:b w:val="0"/>
          <w:bCs w:val="0"/>
          <w:color w:val="auto"/>
        </w:rPr>
        <w:t>По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местам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казачьей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боевой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славы</w:t>
      </w:r>
      <w:r>
        <w:rPr>
          <w:rFonts w:ascii="Times New Roman" w:hAnsi="Times New Roman"/>
          <w:b w:val="0"/>
          <w:bCs w:val="0"/>
          <w:color w:val="auto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  <w:gridCol w:w="1843"/>
        <w:gridCol w:w="1808"/>
      </w:tblGrid>
      <w:tr w:rsidR="00373792" w:rsidRPr="00A61099" w:rsidTr="00522A3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Сумма,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</w:tr>
      <w:tr w:rsidR="00373792" w:rsidRPr="00A61099" w:rsidTr="00522A3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расчете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(500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расчете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тур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(14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чел.)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расчете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чел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61099">
              <w:rPr>
                <w:sz w:val="28"/>
                <w:szCs w:val="28"/>
              </w:rPr>
              <w:t>-</w:t>
            </w:r>
            <w:proofErr w:type="gramEnd"/>
            <w:r w:rsidRPr="00A61099">
              <w:rPr>
                <w:sz w:val="28"/>
                <w:szCs w:val="28"/>
              </w:rPr>
              <w:t>место</w:t>
            </w:r>
          </w:p>
        </w:tc>
      </w:tr>
      <w:tr w:rsidR="00373792" w:rsidRPr="00A61099" w:rsidTr="00522A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lastRenderedPageBreak/>
              <w:t>1.Материальные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затраты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3136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224</w:t>
            </w:r>
          </w:p>
        </w:tc>
      </w:tr>
      <w:tr w:rsidR="00373792" w:rsidRPr="00A61099" w:rsidTr="00522A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24</w:t>
            </w:r>
          </w:p>
        </w:tc>
      </w:tr>
      <w:tr w:rsidR="00373792" w:rsidRPr="00A61099" w:rsidTr="00522A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транспортные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2800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200</w:t>
            </w:r>
          </w:p>
        </w:tc>
      </w:tr>
      <w:tr w:rsidR="00373792" w:rsidRPr="00A61099" w:rsidTr="00522A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2.Расходы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оплату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2380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170</w:t>
            </w:r>
          </w:p>
        </w:tc>
      </w:tr>
      <w:tr w:rsidR="00373792" w:rsidRPr="00A61099" w:rsidTr="00522A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3.Отчисления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социальные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714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51</w:t>
            </w:r>
          </w:p>
        </w:tc>
      </w:tr>
      <w:tr w:rsidR="00373792" w:rsidRPr="00A61099" w:rsidTr="00522A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4.Амортизация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38</w:t>
            </w:r>
          </w:p>
        </w:tc>
      </w:tr>
      <w:tr w:rsidR="00373792" w:rsidRPr="00A61099" w:rsidTr="00522A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5.Прочие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147500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4125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295</w:t>
            </w:r>
          </w:p>
        </w:tc>
      </w:tr>
      <w:tr w:rsidR="00373792" w:rsidRPr="00A61099" w:rsidTr="00522A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Полная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себестоимость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экскурсии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10885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778</w:t>
            </w:r>
          </w:p>
        </w:tc>
      </w:tr>
    </w:tbl>
    <w:p w:rsidR="00373792" w:rsidRPr="00A61099" w:rsidRDefault="00373792" w:rsidP="00373792">
      <w:pPr>
        <w:ind w:firstLine="720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Себестоимость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путевки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778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прибыли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оптовая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778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*1,25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972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обоснования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получаемый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результат,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потоки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оттоки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проекту.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ind w:firstLine="720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туристской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приведем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6.</w:t>
      </w:r>
    </w:p>
    <w:p w:rsidR="00373792" w:rsidRPr="00A61099" w:rsidRDefault="00373792" w:rsidP="00373792">
      <w:pPr>
        <w:ind w:firstLine="851"/>
        <w:jc w:val="right"/>
        <w:rPr>
          <w:sz w:val="28"/>
          <w:szCs w:val="28"/>
        </w:rPr>
      </w:pPr>
      <w:r w:rsidRPr="00A6109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pStyle w:val="1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 w:rsidRPr="00A61099">
        <w:rPr>
          <w:rFonts w:ascii="Times New Roman" w:hAnsi="Times New Roman"/>
          <w:b w:val="0"/>
          <w:color w:val="auto"/>
        </w:rPr>
        <w:t>Определение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доходов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и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расходов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по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проекту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экскурсионного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маршрута</w:t>
      </w:r>
      <w:r>
        <w:rPr>
          <w:rFonts w:ascii="Times New Roman" w:hAnsi="Times New Roman"/>
          <w:b w:val="0"/>
          <w:bCs w:val="0"/>
          <w:color w:val="auto"/>
        </w:rPr>
        <w:t xml:space="preserve"> «</w:t>
      </w:r>
      <w:r w:rsidRPr="00A61099">
        <w:rPr>
          <w:rFonts w:ascii="Times New Roman" w:hAnsi="Times New Roman"/>
          <w:b w:val="0"/>
          <w:bCs w:val="0"/>
          <w:color w:val="auto"/>
        </w:rPr>
        <w:t>По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местам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казачьей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боевой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славы</w:t>
      </w:r>
      <w:r>
        <w:rPr>
          <w:rFonts w:ascii="Times New Roman" w:hAnsi="Times New Roman"/>
          <w:b w:val="0"/>
          <w:bCs w:val="0"/>
          <w:color w:val="auto"/>
        </w:rPr>
        <w:t>»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164"/>
      </w:tblGrid>
      <w:tr w:rsidR="00373792" w:rsidRPr="00A61099" w:rsidTr="00522A33">
        <w:trPr>
          <w:trHeight w:val="2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показателя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A6109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61099">
              <w:rPr>
                <w:bCs/>
                <w:sz w:val="28"/>
                <w:szCs w:val="28"/>
              </w:rPr>
              <w:t>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61099">
              <w:rPr>
                <w:bCs/>
                <w:sz w:val="28"/>
                <w:szCs w:val="28"/>
              </w:rPr>
              <w:t>реализации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61099">
              <w:rPr>
                <w:bCs/>
                <w:sz w:val="28"/>
                <w:szCs w:val="28"/>
              </w:rPr>
              <w:t>проекта</w:t>
            </w:r>
          </w:p>
        </w:tc>
      </w:tr>
      <w:tr w:rsidR="00373792" w:rsidRPr="00A61099" w:rsidTr="00522A33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путёвок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шт.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500</w:t>
            </w:r>
          </w:p>
        </w:tc>
      </w:tr>
      <w:tr w:rsidR="00373792" w:rsidRPr="00A61099" w:rsidTr="00522A33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путёвки,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972</w:t>
            </w:r>
          </w:p>
        </w:tc>
      </w:tr>
      <w:tr w:rsidR="00373792" w:rsidRPr="00A61099" w:rsidTr="00522A33">
        <w:trPr>
          <w:trHeight w:val="1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4.Полная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себестоимость,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389000</w:t>
            </w:r>
          </w:p>
        </w:tc>
      </w:tr>
      <w:tr w:rsidR="00373792" w:rsidRPr="00A61099" w:rsidTr="00522A33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3.Выручка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продажи,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486000</w:t>
            </w:r>
          </w:p>
        </w:tc>
      </w:tr>
      <w:tr w:rsidR="00373792" w:rsidRPr="00A61099" w:rsidTr="00522A33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5.Прибыль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реализации,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97000</w:t>
            </w:r>
          </w:p>
        </w:tc>
      </w:tr>
      <w:tr w:rsidR="00373792" w:rsidRPr="00A61099" w:rsidTr="00522A33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Налог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прибыль,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19400</w:t>
            </w:r>
          </w:p>
        </w:tc>
      </w:tr>
      <w:tr w:rsidR="00373792" w:rsidRPr="00A61099" w:rsidTr="00522A33">
        <w:trPr>
          <w:trHeight w:val="3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7.Чистая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прибыль,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77600</w:t>
            </w:r>
          </w:p>
        </w:tc>
      </w:tr>
    </w:tbl>
    <w:p w:rsidR="00373792" w:rsidRDefault="00373792" w:rsidP="00373792">
      <w:pPr>
        <w:ind w:firstLine="851"/>
        <w:jc w:val="both"/>
        <w:rPr>
          <w:sz w:val="28"/>
          <w:szCs w:val="28"/>
        </w:rPr>
      </w:pPr>
    </w:p>
    <w:p w:rsidR="00373792" w:rsidRPr="00A61099" w:rsidRDefault="00373792" w:rsidP="00373792">
      <w:pPr>
        <w:ind w:firstLine="851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потоков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отток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включены: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полная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себестоимость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турпродукта,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налог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прибыль.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суммарным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риском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проекту,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принимаемым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расчетах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коэффициента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дисконтирования,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%.</w:t>
      </w:r>
    </w:p>
    <w:p w:rsidR="00373792" w:rsidRPr="00A61099" w:rsidRDefault="00373792" w:rsidP="00373792">
      <w:pPr>
        <w:ind w:firstLine="851"/>
        <w:jc w:val="right"/>
        <w:rPr>
          <w:sz w:val="28"/>
          <w:szCs w:val="28"/>
        </w:rPr>
      </w:pPr>
      <w:r w:rsidRPr="00A6109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7</w:t>
      </w:r>
    </w:p>
    <w:p w:rsidR="00373792" w:rsidRPr="00A61099" w:rsidRDefault="00373792" w:rsidP="00373792">
      <w:pPr>
        <w:pStyle w:val="1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A61099">
        <w:rPr>
          <w:rFonts w:ascii="Times New Roman" w:hAnsi="Times New Roman"/>
          <w:b w:val="0"/>
          <w:color w:val="auto"/>
        </w:rPr>
        <w:t>Схема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финансовых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потоков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по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экскурсионному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маршруту</w:t>
      </w:r>
      <w:r>
        <w:rPr>
          <w:rFonts w:ascii="Times New Roman" w:hAnsi="Times New Roman"/>
          <w:b w:val="0"/>
          <w:bCs w:val="0"/>
          <w:color w:val="auto"/>
        </w:rPr>
        <w:t xml:space="preserve"> «</w:t>
      </w:r>
      <w:r w:rsidRPr="00A61099">
        <w:rPr>
          <w:rFonts w:ascii="Times New Roman" w:hAnsi="Times New Roman"/>
          <w:b w:val="0"/>
          <w:bCs w:val="0"/>
          <w:color w:val="auto"/>
        </w:rPr>
        <w:t>По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местам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казачьей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боевой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bCs w:val="0"/>
          <w:color w:val="auto"/>
        </w:rPr>
        <w:t>славы</w:t>
      </w:r>
      <w:r>
        <w:rPr>
          <w:rFonts w:ascii="Times New Roman" w:hAnsi="Times New Roman"/>
          <w:b w:val="0"/>
          <w:bCs w:val="0"/>
          <w:color w:val="auto"/>
        </w:rPr>
        <w:t>»</w:t>
      </w:r>
      <w:r w:rsidRPr="00A61099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</w:t>
      </w:r>
      <w:r w:rsidRPr="00A61099">
        <w:rPr>
          <w:rFonts w:ascii="Times New Roman" w:hAnsi="Times New Roman"/>
          <w:b w:val="0"/>
          <w:color w:val="auto"/>
        </w:rPr>
        <w:t>рублей</w:t>
      </w:r>
      <w:r>
        <w:rPr>
          <w:rFonts w:ascii="Times New Roman" w:hAnsi="Times New Roman"/>
          <w:b w:val="0"/>
          <w:color w:val="aut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2122"/>
        <w:gridCol w:w="2388"/>
      </w:tblGrid>
      <w:tr w:rsidR="00373792" w:rsidRPr="00A61099" w:rsidTr="00522A33">
        <w:trPr>
          <w:trHeight w:val="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Потоки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год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год</w:t>
            </w:r>
          </w:p>
        </w:tc>
      </w:tr>
      <w:tr w:rsidR="00373792" w:rsidRPr="00A61099" w:rsidTr="00522A33">
        <w:trPr>
          <w:trHeight w:val="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Единовременные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затраты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30000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73792" w:rsidRPr="00A61099" w:rsidTr="00522A33">
        <w:trPr>
          <w:trHeight w:val="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Приток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505000</w:t>
            </w:r>
          </w:p>
        </w:tc>
      </w:tr>
      <w:tr w:rsidR="00373792" w:rsidRPr="00A61099" w:rsidTr="00522A33">
        <w:trPr>
          <w:trHeight w:val="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Отток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408400</w:t>
            </w:r>
          </w:p>
        </w:tc>
      </w:tr>
      <w:tr w:rsidR="00373792" w:rsidRPr="00A61099" w:rsidTr="00522A33">
        <w:trPr>
          <w:trHeight w:val="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Чистый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поток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-30000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96600</w:t>
            </w:r>
          </w:p>
        </w:tc>
      </w:tr>
      <w:tr w:rsidR="00373792" w:rsidRPr="00A61099" w:rsidTr="00522A33">
        <w:trPr>
          <w:trHeight w:val="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lastRenderedPageBreak/>
              <w:t>Коэффициент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дисконтирования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0,8</w:t>
            </w:r>
          </w:p>
        </w:tc>
      </w:tr>
      <w:tr w:rsidR="00373792" w:rsidRPr="00A61099" w:rsidTr="00522A33">
        <w:trPr>
          <w:trHeight w:val="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Дисконтированный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поток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-30000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3792" w:rsidRPr="00A61099" w:rsidRDefault="00373792" w:rsidP="0037379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77280</w:t>
            </w:r>
          </w:p>
        </w:tc>
      </w:tr>
    </w:tbl>
    <w:p w:rsidR="00373792" w:rsidRDefault="00373792" w:rsidP="00373792">
      <w:pPr>
        <w:ind w:firstLine="708"/>
        <w:jc w:val="both"/>
        <w:rPr>
          <w:sz w:val="28"/>
          <w:szCs w:val="28"/>
        </w:rPr>
      </w:pPr>
    </w:p>
    <w:p w:rsidR="00373792" w:rsidRPr="00A61099" w:rsidRDefault="00373792" w:rsidP="00373792">
      <w:pPr>
        <w:ind w:firstLine="708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Единовременные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туристического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ВФ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МГУТУ,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средствам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архивах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историческими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документами.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маршрута.</w:t>
      </w:r>
    </w:p>
    <w:p w:rsidR="00373792" w:rsidRPr="00A61099" w:rsidRDefault="00373792" w:rsidP="003737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0360" cy="2135505"/>
            <wp:effectExtent l="0" t="0" r="21590" b="1714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3792" w:rsidRPr="00A61099" w:rsidRDefault="00373792" w:rsidP="00373792">
      <w:pPr>
        <w:jc w:val="center"/>
        <w:rPr>
          <w:sz w:val="28"/>
          <w:szCs w:val="28"/>
        </w:rPr>
      </w:pPr>
      <w:r w:rsidRPr="00A61099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A61099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Pr="00A61099">
        <w:rPr>
          <w:sz w:val="28"/>
          <w:szCs w:val="28"/>
        </w:rPr>
        <w:t>Чистые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потоки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проекта</w:t>
      </w:r>
    </w:p>
    <w:p w:rsidR="00373792" w:rsidRPr="00A61099" w:rsidRDefault="00373792" w:rsidP="00373792">
      <w:pPr>
        <w:jc w:val="both"/>
        <w:rPr>
          <w:sz w:val="28"/>
          <w:szCs w:val="28"/>
        </w:rPr>
      </w:pPr>
      <w:r w:rsidRPr="00A61099">
        <w:rPr>
          <w:sz w:val="28"/>
          <w:szCs w:val="28"/>
        </w:rPr>
        <w:t>Чистая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приведенная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(</w:t>
      </w:r>
      <w:r w:rsidRPr="00A61099">
        <w:rPr>
          <w:sz w:val="28"/>
          <w:szCs w:val="28"/>
          <w:lang w:val="en-US"/>
        </w:rPr>
        <w:t>NPV</w:t>
      </w:r>
      <w:r w:rsidRPr="00A61099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A6109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-30000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77280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47280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рублей</w:t>
      </w:r>
    </w:p>
    <w:p w:rsidR="00373792" w:rsidRPr="00A61099" w:rsidRDefault="00373792" w:rsidP="00373792">
      <w:pPr>
        <w:jc w:val="both"/>
        <w:rPr>
          <w:i/>
          <w:sz w:val="28"/>
          <w:szCs w:val="28"/>
        </w:rPr>
      </w:pPr>
      <w:r w:rsidRPr="00A61099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прибыльности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(Р</w:t>
      </w:r>
      <w:proofErr w:type="gramStart"/>
      <w:r w:rsidRPr="00A61099">
        <w:rPr>
          <w:sz w:val="28"/>
          <w:szCs w:val="28"/>
          <w:lang w:val="en-US"/>
        </w:rPr>
        <w:t>I</w:t>
      </w:r>
      <w:proofErr w:type="gramEnd"/>
      <w:r w:rsidRPr="00A6109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47280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/30000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2,58</w:t>
      </w:r>
    </w:p>
    <w:p w:rsidR="00373792" w:rsidRPr="00A61099" w:rsidRDefault="00373792" w:rsidP="00373792">
      <w:pPr>
        <w:jc w:val="both"/>
        <w:rPr>
          <w:sz w:val="28"/>
          <w:szCs w:val="28"/>
        </w:rPr>
      </w:pPr>
      <w:r w:rsidRPr="00A61099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окупаемости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показателям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дисконтированного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дохода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кумулятивным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составляет: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год: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30000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/77280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0,39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месяца.</w:t>
      </w:r>
    </w:p>
    <w:p w:rsidR="00373792" w:rsidRPr="00A61099" w:rsidRDefault="00373792" w:rsidP="00373792">
      <w:pPr>
        <w:ind w:firstLine="851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окупаемости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пессимистическом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подходе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месяца.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Произведя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вычисления,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показателей,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обосновать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экономическую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</w:t>
      </w:r>
      <w:r>
        <w:rPr>
          <w:bCs/>
          <w:sz w:val="28"/>
          <w:szCs w:val="28"/>
        </w:rPr>
        <w:t xml:space="preserve"> «</w:t>
      </w:r>
      <w:r w:rsidRPr="00A61099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местам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казачьей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боевой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славы</w:t>
      </w:r>
      <w:r>
        <w:rPr>
          <w:bCs/>
          <w:sz w:val="28"/>
          <w:szCs w:val="28"/>
        </w:rPr>
        <w:t xml:space="preserve">» </w:t>
      </w:r>
      <w:r w:rsidRPr="00A61099">
        <w:rPr>
          <w:sz w:val="28"/>
          <w:szCs w:val="28"/>
        </w:rPr>
        <w:t>Сведем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8.</w:t>
      </w:r>
    </w:p>
    <w:p w:rsidR="00373792" w:rsidRPr="00A61099" w:rsidRDefault="00373792" w:rsidP="00373792">
      <w:pPr>
        <w:jc w:val="right"/>
        <w:rPr>
          <w:sz w:val="28"/>
          <w:szCs w:val="28"/>
        </w:rPr>
      </w:pPr>
      <w:r w:rsidRPr="00A6109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373792" w:rsidRPr="00A61099" w:rsidRDefault="00373792" w:rsidP="00373792">
      <w:pPr>
        <w:jc w:val="center"/>
        <w:rPr>
          <w:sz w:val="28"/>
          <w:szCs w:val="28"/>
        </w:rPr>
      </w:pPr>
      <w:r w:rsidRPr="00A61099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</w:t>
      </w:r>
      <w:r>
        <w:rPr>
          <w:bCs/>
          <w:sz w:val="28"/>
          <w:szCs w:val="28"/>
        </w:rPr>
        <w:t xml:space="preserve"> «</w:t>
      </w:r>
      <w:r w:rsidRPr="00A61099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местам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казачьей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боевой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славы</w:t>
      </w:r>
      <w:r>
        <w:rPr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5"/>
        <w:gridCol w:w="2885"/>
      </w:tblGrid>
      <w:tr w:rsidR="00373792" w:rsidRPr="00A61099" w:rsidTr="00522A33">
        <w:trPr>
          <w:trHeight w:val="271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Значение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3792" w:rsidRPr="00A61099" w:rsidTr="00522A33">
        <w:trPr>
          <w:trHeight w:val="73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Чистая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приведенная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проекта,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47280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</w:tr>
      <w:tr w:rsidR="00373792" w:rsidRPr="00A61099" w:rsidTr="00522A33">
        <w:trPr>
          <w:trHeight w:val="139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  <w:lang w:val="en-US"/>
              </w:rPr>
            </w:pPr>
            <w:r w:rsidRPr="00A6109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Индекс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доходности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2,58</w:t>
            </w:r>
          </w:p>
        </w:tc>
      </w:tr>
      <w:tr w:rsidR="00373792" w:rsidRPr="00A61099" w:rsidTr="00522A33">
        <w:trPr>
          <w:trHeight w:val="73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окупаемости,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4,5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мес.</w:t>
            </w:r>
          </w:p>
        </w:tc>
      </w:tr>
    </w:tbl>
    <w:p w:rsidR="00373792" w:rsidRPr="00A61099" w:rsidRDefault="00373792" w:rsidP="0037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результатов,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вывод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целесообразности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вложения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сре</w:t>
      </w:r>
      <w:proofErr w:type="gramStart"/>
      <w:r w:rsidRPr="00A61099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</w:t>
      </w:r>
      <w:proofErr w:type="gramEnd"/>
      <w:r w:rsidRPr="00A61099">
        <w:rPr>
          <w:sz w:val="28"/>
          <w:szCs w:val="28"/>
        </w:rPr>
        <w:t>еализацию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61099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местам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казачьей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боевой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славы</w:t>
      </w:r>
      <w:r>
        <w:rPr>
          <w:bCs/>
          <w:sz w:val="28"/>
          <w:szCs w:val="28"/>
        </w:rPr>
        <w:t>»</w:t>
      </w:r>
      <w:r w:rsidRPr="00A61099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турпродукта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ВФ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МГУТУ,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вошли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сметную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себестоимость,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размещения,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определим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цену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продаж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однодневных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двухдневных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туров.</w:t>
      </w:r>
    </w:p>
    <w:p w:rsidR="00373792" w:rsidRPr="00A61099" w:rsidRDefault="00373792" w:rsidP="00373792">
      <w:pPr>
        <w:jc w:val="right"/>
        <w:rPr>
          <w:bCs/>
          <w:sz w:val="28"/>
          <w:szCs w:val="28"/>
        </w:rPr>
      </w:pPr>
      <w:r w:rsidRPr="00A61099">
        <w:rPr>
          <w:bCs/>
          <w:sz w:val="28"/>
          <w:szCs w:val="28"/>
        </w:rPr>
        <w:t>Таблица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9</w:t>
      </w:r>
    </w:p>
    <w:p w:rsidR="00373792" w:rsidRPr="00A61099" w:rsidRDefault="00373792" w:rsidP="00373792">
      <w:pPr>
        <w:rPr>
          <w:sz w:val="28"/>
          <w:szCs w:val="28"/>
        </w:rPr>
      </w:pPr>
      <w:r w:rsidRPr="00A61099">
        <w:rPr>
          <w:sz w:val="28"/>
          <w:szCs w:val="28"/>
        </w:rPr>
        <w:lastRenderedPageBreak/>
        <w:t>Цены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турпродукт,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1928"/>
        <w:gridCol w:w="1239"/>
        <w:gridCol w:w="1672"/>
        <w:gridCol w:w="1091"/>
      </w:tblGrid>
      <w:tr w:rsidR="00373792" w:rsidRPr="00A61099" w:rsidTr="00522A33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Экскурсия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Питание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гостинице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Цена,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</w:tr>
      <w:tr w:rsidR="00373792" w:rsidRPr="00A61099" w:rsidTr="00522A33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Однодневный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тур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972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1172</w:t>
            </w:r>
          </w:p>
        </w:tc>
      </w:tr>
      <w:tr w:rsidR="00373792" w:rsidRPr="00A61099" w:rsidTr="00522A33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4F7E47">
            <w:pPr>
              <w:numPr>
                <w:ilvl w:val="0"/>
                <w:numId w:val="15"/>
              </w:numPr>
              <w:ind w:left="357" w:hanging="357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Двухдневный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тур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972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1722</w:t>
            </w:r>
          </w:p>
        </w:tc>
      </w:tr>
    </w:tbl>
    <w:p w:rsidR="00373792" w:rsidRPr="00A61099" w:rsidRDefault="00373792" w:rsidP="00373792">
      <w:pPr>
        <w:jc w:val="both"/>
        <w:rPr>
          <w:bCs/>
          <w:sz w:val="28"/>
          <w:szCs w:val="28"/>
        </w:rPr>
      </w:pPr>
      <w:r w:rsidRPr="00A6109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процессе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предложенного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турпродукта,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участники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кластера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получают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экономическую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выгоду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виде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выручки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продаж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виде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увеличения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количества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клиентов.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таблице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приведены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параметры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выручки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proofErr w:type="gramStart"/>
      <w:r w:rsidRPr="00A61099">
        <w:rPr>
          <w:bCs/>
          <w:sz w:val="28"/>
          <w:szCs w:val="28"/>
        </w:rPr>
        <w:t>продаж</w:t>
      </w:r>
      <w:proofErr w:type="gramEnd"/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распределяемые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между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участниками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кластера.</w:t>
      </w:r>
    </w:p>
    <w:p w:rsidR="00373792" w:rsidRPr="00A61099" w:rsidRDefault="00373792" w:rsidP="00373792">
      <w:pPr>
        <w:shd w:val="clear" w:color="auto" w:fill="FFFFFF"/>
        <w:ind w:firstLine="720"/>
        <w:jc w:val="right"/>
        <w:rPr>
          <w:bCs/>
          <w:sz w:val="28"/>
          <w:szCs w:val="28"/>
        </w:rPr>
      </w:pPr>
      <w:r w:rsidRPr="00A61099">
        <w:rPr>
          <w:bCs/>
          <w:sz w:val="28"/>
          <w:szCs w:val="28"/>
        </w:rPr>
        <w:t>Таблица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10</w:t>
      </w:r>
    </w:p>
    <w:p w:rsidR="00373792" w:rsidRPr="00A61099" w:rsidRDefault="00373792" w:rsidP="00373792">
      <w:pPr>
        <w:jc w:val="center"/>
        <w:rPr>
          <w:b/>
          <w:sz w:val="28"/>
          <w:szCs w:val="28"/>
        </w:rPr>
      </w:pPr>
      <w:r w:rsidRPr="00A61099">
        <w:rPr>
          <w:bCs/>
          <w:sz w:val="28"/>
          <w:szCs w:val="28"/>
        </w:rPr>
        <w:t>Распределение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выручки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продаж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между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участниками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кластера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3246"/>
      </w:tblGrid>
      <w:tr w:rsidR="00373792" w:rsidRPr="00A61099" w:rsidTr="00522A33">
        <w:trPr>
          <w:trHeight w:val="279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both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кластера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center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Сумма,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руб.</w:t>
            </w:r>
          </w:p>
        </w:tc>
      </w:tr>
      <w:tr w:rsidR="00373792" w:rsidRPr="00A61099" w:rsidTr="00522A33">
        <w:trPr>
          <w:trHeight w:val="279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F50E0A" w:rsidRDefault="00F50E0A" w:rsidP="00F50E0A">
            <w:pPr>
              <w:pStyle w:val="a8"/>
              <w:numPr>
                <w:ilvl w:val="3"/>
                <w:numId w:val="9"/>
              </w:numPr>
              <w:ind w:left="284" w:hanging="284"/>
              <w:rPr>
                <w:sz w:val="28"/>
                <w:szCs w:val="28"/>
              </w:rPr>
            </w:pPr>
            <w:bookmarkStart w:id="0" w:name="_GoBack"/>
            <w:bookmarkEnd w:id="0"/>
            <w:r w:rsidRPr="00F50E0A">
              <w:rPr>
                <w:sz w:val="28"/>
                <w:szCs w:val="28"/>
              </w:rPr>
              <w:t>СОКИПТБ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365107</w:t>
            </w:r>
          </w:p>
        </w:tc>
      </w:tr>
      <w:tr w:rsidR="00373792" w:rsidRPr="00A61099" w:rsidTr="00522A33">
        <w:trPr>
          <w:trHeight w:val="279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Гостиничная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организация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67500</w:t>
            </w:r>
          </w:p>
        </w:tc>
      </w:tr>
      <w:tr w:rsidR="00373792" w:rsidRPr="00A61099" w:rsidTr="00522A33">
        <w:trPr>
          <w:trHeight w:val="279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питания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115000</w:t>
            </w:r>
          </w:p>
        </w:tc>
      </w:tr>
      <w:tr w:rsidR="00373792" w:rsidRPr="00A61099" w:rsidTr="00522A33">
        <w:trPr>
          <w:trHeight w:val="33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</w:t>
            </w:r>
            <w:r w:rsidRPr="00A61099">
              <w:rPr>
                <w:sz w:val="28"/>
                <w:szCs w:val="28"/>
              </w:rPr>
              <w:t>М-Авто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107143</w:t>
            </w:r>
          </w:p>
        </w:tc>
      </w:tr>
      <w:tr w:rsidR="00373792" w:rsidRPr="00A61099" w:rsidTr="00522A33">
        <w:trPr>
          <w:trHeight w:val="332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92" w:rsidRPr="00A61099" w:rsidRDefault="00373792" w:rsidP="00522A33">
            <w:pPr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5.Турисская</w:t>
            </w:r>
            <w:r>
              <w:rPr>
                <w:sz w:val="28"/>
                <w:szCs w:val="28"/>
              </w:rPr>
              <w:t xml:space="preserve"> </w:t>
            </w:r>
            <w:r w:rsidRPr="00A61099">
              <w:rPr>
                <w:sz w:val="28"/>
                <w:szCs w:val="28"/>
              </w:rPr>
              <w:t>организация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792" w:rsidRPr="00A61099" w:rsidRDefault="00373792" w:rsidP="00522A33">
            <w:pPr>
              <w:jc w:val="right"/>
              <w:rPr>
                <w:sz w:val="28"/>
                <w:szCs w:val="28"/>
              </w:rPr>
            </w:pPr>
            <w:r w:rsidRPr="00A61099">
              <w:rPr>
                <w:sz w:val="28"/>
                <w:szCs w:val="28"/>
              </w:rPr>
              <w:t>43750</w:t>
            </w:r>
          </w:p>
        </w:tc>
      </w:tr>
    </w:tbl>
    <w:p w:rsidR="00373792" w:rsidRPr="00A61099" w:rsidRDefault="00373792" w:rsidP="00373792">
      <w:pPr>
        <w:jc w:val="both"/>
        <w:rPr>
          <w:b/>
          <w:bCs/>
          <w:i/>
          <w:sz w:val="28"/>
          <w:szCs w:val="28"/>
        </w:rPr>
      </w:pPr>
    </w:p>
    <w:p w:rsidR="00373792" w:rsidRPr="00A61099" w:rsidRDefault="00373792" w:rsidP="00373792">
      <w:pPr>
        <w:jc w:val="center"/>
        <w:rPr>
          <w:b/>
          <w:bCs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5405" cy="2266315"/>
            <wp:effectExtent l="0" t="0" r="10795" b="19685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3792" w:rsidRPr="00A61099" w:rsidRDefault="00373792" w:rsidP="00373792">
      <w:pPr>
        <w:jc w:val="center"/>
        <w:rPr>
          <w:sz w:val="28"/>
          <w:szCs w:val="28"/>
        </w:rPr>
      </w:pPr>
      <w:r w:rsidRPr="00A61099">
        <w:rPr>
          <w:bCs/>
          <w:sz w:val="28"/>
          <w:szCs w:val="28"/>
        </w:rPr>
        <w:t>Рис</w:t>
      </w:r>
      <w:r>
        <w:rPr>
          <w:bCs/>
          <w:sz w:val="28"/>
          <w:szCs w:val="28"/>
        </w:rPr>
        <w:t xml:space="preserve">унок </w:t>
      </w:r>
      <w:r w:rsidRPr="00A6109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- </w:t>
      </w:r>
      <w:r w:rsidRPr="00A61099">
        <w:rPr>
          <w:bCs/>
          <w:sz w:val="28"/>
          <w:szCs w:val="28"/>
        </w:rPr>
        <w:t>Структура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выручки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продаж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между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участниками</w:t>
      </w:r>
      <w:r>
        <w:rPr>
          <w:bCs/>
          <w:sz w:val="28"/>
          <w:szCs w:val="28"/>
        </w:rPr>
        <w:t xml:space="preserve"> </w:t>
      </w:r>
      <w:r w:rsidRPr="00A61099">
        <w:rPr>
          <w:bCs/>
          <w:sz w:val="28"/>
          <w:szCs w:val="28"/>
        </w:rPr>
        <w:t>кластера</w:t>
      </w:r>
    </w:p>
    <w:p w:rsidR="00373792" w:rsidRDefault="00373792" w:rsidP="00373792">
      <w:pPr>
        <w:widowControl w:val="0"/>
        <w:tabs>
          <w:tab w:val="left" w:pos="868"/>
        </w:tabs>
        <w:ind w:firstLine="711"/>
        <w:jc w:val="both"/>
        <w:rPr>
          <w:sz w:val="28"/>
          <w:szCs w:val="28"/>
        </w:rPr>
      </w:pPr>
      <w:r w:rsidRPr="00A61099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инвестиций:81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350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доходности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мес.,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окупаемости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экскурсионный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продукт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мес.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Полученный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доход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распределяется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кластера,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мультипликативный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эффект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A61099">
        <w:rPr>
          <w:sz w:val="28"/>
          <w:szCs w:val="28"/>
        </w:rPr>
        <w:t>региона.</w:t>
      </w:r>
    </w:p>
    <w:p w:rsidR="00373792" w:rsidRDefault="00373792" w:rsidP="00373792">
      <w:pPr>
        <w:widowControl w:val="0"/>
        <w:tabs>
          <w:tab w:val="left" w:pos="868"/>
        </w:tabs>
        <w:jc w:val="both"/>
        <w:rPr>
          <w:noProof/>
        </w:rPr>
      </w:pPr>
    </w:p>
    <w:p w:rsidR="00373792" w:rsidRDefault="00373792"/>
    <w:p w:rsidR="00F12DB1" w:rsidRDefault="00F12DB1"/>
    <w:p w:rsidR="00F12DB1" w:rsidRDefault="00F12DB1"/>
    <w:p w:rsidR="00F12DB1" w:rsidRDefault="00F12DB1"/>
    <w:p w:rsidR="00F12DB1" w:rsidRDefault="00F12DB1"/>
    <w:p w:rsidR="00F12DB1" w:rsidRDefault="00F12DB1"/>
    <w:p w:rsidR="00F12DB1" w:rsidRDefault="00F12DB1"/>
    <w:sectPr w:rsidR="00F1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6018C"/>
    <w:multiLevelType w:val="hybridMultilevel"/>
    <w:tmpl w:val="C6B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39D8"/>
    <w:multiLevelType w:val="hybridMultilevel"/>
    <w:tmpl w:val="C28E6C3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A2355C"/>
    <w:multiLevelType w:val="multilevel"/>
    <w:tmpl w:val="E95C3074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pStyle w:val="1"/>
      <w:suff w:val="nothing"/>
      <w:lvlText w:val="%1.%2."/>
      <w:lvlJc w:val="left"/>
      <w:pPr>
        <w:ind w:left="1134" w:firstLine="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/>
      </w:rPr>
    </w:lvl>
  </w:abstractNum>
  <w:abstractNum w:abstractNumId="4">
    <w:nsid w:val="141345C2"/>
    <w:multiLevelType w:val="hybridMultilevel"/>
    <w:tmpl w:val="C310F8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023ED0"/>
    <w:multiLevelType w:val="hybridMultilevel"/>
    <w:tmpl w:val="483CB9BE"/>
    <w:lvl w:ilvl="0" w:tplc="80F83158">
      <w:start w:val="1"/>
      <w:numFmt w:val="bullet"/>
      <w:pStyle w:val="10"/>
      <w:lvlText w:val=""/>
      <w:lvlJc w:val="left"/>
      <w:pPr>
        <w:tabs>
          <w:tab w:val="num" w:pos="823"/>
        </w:tabs>
        <w:ind w:left="256" w:firstLine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7983D40"/>
    <w:multiLevelType w:val="hybridMultilevel"/>
    <w:tmpl w:val="ACF0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E407E"/>
    <w:multiLevelType w:val="hybridMultilevel"/>
    <w:tmpl w:val="B6068EBC"/>
    <w:lvl w:ilvl="0" w:tplc="DBE44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E3248"/>
    <w:multiLevelType w:val="hybridMultilevel"/>
    <w:tmpl w:val="7F24F1DC"/>
    <w:lvl w:ilvl="0" w:tplc="2698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A9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46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8E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2B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8E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A2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A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47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20848"/>
    <w:multiLevelType w:val="hybridMultilevel"/>
    <w:tmpl w:val="EF2C2A54"/>
    <w:lvl w:ilvl="0" w:tplc="4C523EA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57F84"/>
    <w:multiLevelType w:val="hybridMultilevel"/>
    <w:tmpl w:val="7AAEFC74"/>
    <w:lvl w:ilvl="0" w:tplc="64129F9C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26415"/>
    <w:multiLevelType w:val="hybridMultilevel"/>
    <w:tmpl w:val="90DAA712"/>
    <w:lvl w:ilvl="0" w:tplc="64129F9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F2B7B"/>
    <w:multiLevelType w:val="hybridMultilevel"/>
    <w:tmpl w:val="7E8E7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4E361B"/>
    <w:multiLevelType w:val="multilevel"/>
    <w:tmpl w:val="BDF2962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7871635"/>
    <w:multiLevelType w:val="hybridMultilevel"/>
    <w:tmpl w:val="E2CC6D36"/>
    <w:lvl w:ilvl="0" w:tplc="4482B6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115D8"/>
    <w:multiLevelType w:val="hybridMultilevel"/>
    <w:tmpl w:val="5C6CED10"/>
    <w:lvl w:ilvl="0" w:tplc="DBE44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26F33"/>
    <w:multiLevelType w:val="multilevel"/>
    <w:tmpl w:val="B2E6D98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F956B22"/>
    <w:multiLevelType w:val="hybridMultilevel"/>
    <w:tmpl w:val="8C06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46DC5"/>
    <w:multiLevelType w:val="hybridMultilevel"/>
    <w:tmpl w:val="1736F01A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46"/>
    <w:rsid w:val="00096117"/>
    <w:rsid w:val="001E1B89"/>
    <w:rsid w:val="002631E1"/>
    <w:rsid w:val="003363C6"/>
    <w:rsid w:val="00350111"/>
    <w:rsid w:val="00352BC9"/>
    <w:rsid w:val="003568D9"/>
    <w:rsid w:val="00373792"/>
    <w:rsid w:val="003A1446"/>
    <w:rsid w:val="004545B3"/>
    <w:rsid w:val="004F7E47"/>
    <w:rsid w:val="00522A33"/>
    <w:rsid w:val="00547916"/>
    <w:rsid w:val="005A09B2"/>
    <w:rsid w:val="0060519E"/>
    <w:rsid w:val="006559D3"/>
    <w:rsid w:val="007B5B16"/>
    <w:rsid w:val="007E2B7B"/>
    <w:rsid w:val="00814470"/>
    <w:rsid w:val="00835FFC"/>
    <w:rsid w:val="008E46AC"/>
    <w:rsid w:val="009A1D52"/>
    <w:rsid w:val="00A6784C"/>
    <w:rsid w:val="00B16D02"/>
    <w:rsid w:val="00B24B93"/>
    <w:rsid w:val="00B343F9"/>
    <w:rsid w:val="00B66279"/>
    <w:rsid w:val="00CA55A1"/>
    <w:rsid w:val="00CD1C4E"/>
    <w:rsid w:val="00D07F81"/>
    <w:rsid w:val="00D6068C"/>
    <w:rsid w:val="00DB5887"/>
    <w:rsid w:val="00E02244"/>
    <w:rsid w:val="00F12DB1"/>
    <w:rsid w:val="00F50E0A"/>
    <w:rsid w:val="00F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3737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qFormat/>
    <w:rsid w:val="003737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737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22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B5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24B93"/>
  </w:style>
  <w:style w:type="paragraph" w:styleId="a7">
    <w:name w:val="Normal (Web)"/>
    <w:basedOn w:val="a"/>
    <w:uiPriority w:val="99"/>
    <w:rsid w:val="00B24B93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B24B93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"/>
    <w:rsid w:val="003737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3737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3792"/>
    <w:rPr>
      <w:rFonts w:ascii="Cambria" w:eastAsia="Times New Roman" w:hAnsi="Cambria" w:cs="Times New Roman"/>
      <w:b/>
      <w:bCs/>
      <w:color w:val="4F81BD"/>
    </w:rPr>
  </w:style>
  <w:style w:type="paragraph" w:customStyle="1" w:styleId="normal-p-p1">
    <w:name w:val="normal-p-p1"/>
    <w:basedOn w:val="a"/>
    <w:rsid w:val="00373792"/>
    <w:pPr>
      <w:spacing w:before="100" w:beforeAutospacing="1" w:after="100" w:afterAutospacing="1"/>
    </w:pPr>
  </w:style>
  <w:style w:type="paragraph" w:customStyle="1" w:styleId="a9">
    <w:name w:val="ОснНат Знак"/>
    <w:next w:val="a"/>
    <w:link w:val="aa"/>
    <w:rsid w:val="0037379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Нат Знак Знак"/>
    <w:link w:val="a9"/>
    <w:locked/>
    <w:rsid w:val="003737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снНат1 Знак"/>
    <w:link w:val="13"/>
    <w:rsid w:val="00373792"/>
    <w:pPr>
      <w:numPr>
        <w:numId w:val="6"/>
      </w:num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Нат1 Знак Знак"/>
    <w:link w:val="10"/>
    <w:locked/>
    <w:rsid w:val="0037379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37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379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bccolor">
    <w:name w:val="bbc_color"/>
    <w:basedOn w:val="a0"/>
    <w:rsid w:val="00373792"/>
  </w:style>
  <w:style w:type="character" w:customStyle="1" w:styleId="14">
    <w:name w:val="ЗагНат1 Знак Знак"/>
    <w:link w:val="1"/>
    <w:locked/>
    <w:rsid w:val="00373792"/>
    <w:rPr>
      <w:b/>
      <w:bCs/>
      <w:sz w:val="32"/>
      <w:szCs w:val="32"/>
    </w:rPr>
  </w:style>
  <w:style w:type="paragraph" w:customStyle="1" w:styleId="1">
    <w:name w:val="ЗагНат1 Знак"/>
    <w:link w:val="14"/>
    <w:rsid w:val="00373792"/>
    <w:pPr>
      <w:numPr>
        <w:ilvl w:val="1"/>
        <w:numId w:val="13"/>
      </w:numPr>
      <w:spacing w:before="60" w:after="60" w:line="240" w:lineRule="auto"/>
      <w:jc w:val="center"/>
    </w:pPr>
    <w:rPr>
      <w:b/>
      <w:bCs/>
      <w:sz w:val="32"/>
      <w:szCs w:val="32"/>
    </w:rPr>
  </w:style>
  <w:style w:type="paragraph" w:customStyle="1" w:styleId="2">
    <w:name w:val="ЗагНат2"/>
    <w:basedOn w:val="1"/>
    <w:rsid w:val="00373792"/>
    <w:pPr>
      <w:numPr>
        <w:ilvl w:val="0"/>
      </w:numPr>
      <w:tabs>
        <w:tab w:val="clear" w:pos="1211"/>
        <w:tab w:val="num" w:pos="360"/>
        <w:tab w:val="num" w:pos="1789"/>
      </w:tabs>
      <w:ind w:left="1134" w:firstLine="77"/>
    </w:pPr>
  </w:style>
  <w:style w:type="paragraph" w:styleId="31">
    <w:name w:val="Body Text 3"/>
    <w:basedOn w:val="a"/>
    <w:link w:val="32"/>
    <w:rsid w:val="003737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7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"/>
    <w:rsid w:val="00373792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3737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qFormat/>
    <w:rsid w:val="003737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737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22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B5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24B93"/>
  </w:style>
  <w:style w:type="paragraph" w:styleId="a7">
    <w:name w:val="Normal (Web)"/>
    <w:basedOn w:val="a"/>
    <w:uiPriority w:val="99"/>
    <w:rsid w:val="00B24B93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B24B93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"/>
    <w:rsid w:val="003737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3737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3792"/>
    <w:rPr>
      <w:rFonts w:ascii="Cambria" w:eastAsia="Times New Roman" w:hAnsi="Cambria" w:cs="Times New Roman"/>
      <w:b/>
      <w:bCs/>
      <w:color w:val="4F81BD"/>
    </w:rPr>
  </w:style>
  <w:style w:type="paragraph" w:customStyle="1" w:styleId="normal-p-p1">
    <w:name w:val="normal-p-p1"/>
    <w:basedOn w:val="a"/>
    <w:rsid w:val="00373792"/>
    <w:pPr>
      <w:spacing w:before="100" w:beforeAutospacing="1" w:after="100" w:afterAutospacing="1"/>
    </w:pPr>
  </w:style>
  <w:style w:type="paragraph" w:customStyle="1" w:styleId="a9">
    <w:name w:val="ОснНат Знак"/>
    <w:next w:val="a"/>
    <w:link w:val="aa"/>
    <w:rsid w:val="0037379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Нат Знак Знак"/>
    <w:link w:val="a9"/>
    <w:locked/>
    <w:rsid w:val="003737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снНат1 Знак"/>
    <w:link w:val="13"/>
    <w:rsid w:val="00373792"/>
    <w:pPr>
      <w:numPr>
        <w:numId w:val="6"/>
      </w:num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Нат1 Знак Знак"/>
    <w:link w:val="10"/>
    <w:locked/>
    <w:rsid w:val="0037379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37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379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bccolor">
    <w:name w:val="bbc_color"/>
    <w:basedOn w:val="a0"/>
    <w:rsid w:val="00373792"/>
  </w:style>
  <w:style w:type="character" w:customStyle="1" w:styleId="14">
    <w:name w:val="ЗагНат1 Знак Знак"/>
    <w:link w:val="1"/>
    <w:locked/>
    <w:rsid w:val="00373792"/>
    <w:rPr>
      <w:b/>
      <w:bCs/>
      <w:sz w:val="32"/>
      <w:szCs w:val="32"/>
    </w:rPr>
  </w:style>
  <w:style w:type="paragraph" w:customStyle="1" w:styleId="1">
    <w:name w:val="ЗагНат1 Знак"/>
    <w:link w:val="14"/>
    <w:rsid w:val="00373792"/>
    <w:pPr>
      <w:numPr>
        <w:ilvl w:val="1"/>
        <w:numId w:val="13"/>
      </w:numPr>
      <w:spacing w:before="60" w:after="60" w:line="240" w:lineRule="auto"/>
      <w:jc w:val="center"/>
    </w:pPr>
    <w:rPr>
      <w:b/>
      <w:bCs/>
      <w:sz w:val="32"/>
      <w:szCs w:val="32"/>
    </w:rPr>
  </w:style>
  <w:style w:type="paragraph" w:customStyle="1" w:styleId="2">
    <w:name w:val="ЗагНат2"/>
    <w:basedOn w:val="1"/>
    <w:rsid w:val="00373792"/>
    <w:pPr>
      <w:numPr>
        <w:ilvl w:val="0"/>
      </w:numPr>
      <w:tabs>
        <w:tab w:val="clear" w:pos="1211"/>
        <w:tab w:val="num" w:pos="360"/>
        <w:tab w:val="num" w:pos="1789"/>
      </w:tabs>
      <w:ind w:left="1134" w:firstLine="77"/>
    </w:pPr>
  </w:style>
  <w:style w:type="paragraph" w:styleId="31">
    <w:name w:val="Body Text 3"/>
    <w:basedOn w:val="a"/>
    <w:link w:val="32"/>
    <w:rsid w:val="003737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7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"/>
    <w:rsid w:val="00373792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Дисконтированный поток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62297332799664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Лист1!$C$19:$D$19</c:f>
              <c:strCache>
                <c:ptCount val="2"/>
                <c:pt idx="0">
                  <c:v>0 год</c:v>
                </c:pt>
                <c:pt idx="1">
                  <c:v>1 год</c:v>
                </c:pt>
              </c:strCache>
            </c:strRef>
          </c:cat>
          <c:val>
            <c:numRef>
              <c:f>Лист1!$C$20:$D$20</c:f>
              <c:numCache>
                <c:formatCode>General</c:formatCode>
                <c:ptCount val="2"/>
                <c:pt idx="0">
                  <c:v>-30000</c:v>
                </c:pt>
                <c:pt idx="1">
                  <c:v>77280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61440"/>
        <c:axId val="100863360"/>
      </c:barChart>
      <c:catAx>
        <c:axId val="100861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 реализации проекта</a:t>
                </a:r>
              </a:p>
            </c:rich>
          </c:tx>
          <c:overlay val="0"/>
        </c:title>
        <c:majorTickMark val="out"/>
        <c:minorTickMark val="none"/>
        <c:tickLblPos val="nextTo"/>
        <c:crossAx val="100863360"/>
        <c:crosses val="autoZero"/>
        <c:auto val="1"/>
        <c:lblAlgn val="ctr"/>
        <c:lblOffset val="100"/>
        <c:noMultiLvlLbl val="0"/>
      </c:catAx>
      <c:valAx>
        <c:axId val="100863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Дисконтированный</a:t>
                </a:r>
                <a:r>
                  <a:rPr lang="ru-RU" baseline="0"/>
                  <a:t> поток, руб.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08614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8"/>
          <c:dLbls>
            <c:dLbl>
              <c:idx val="0"/>
              <c:layout>
                <c:manualLayout>
                  <c:x val="6.436701662292213E-2"/>
                  <c:y val="-3.8955599300087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8243110236220468E-2"/>
                  <c:y val="1.80614895596540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Лист1!$B$28:$B$32</c:f>
              <c:strCache>
                <c:ptCount val="5"/>
                <c:pt idx="0">
                  <c:v>       ВФ МГУТУ</c:v>
                </c:pt>
                <c:pt idx="1">
                  <c:v>Гостиничная организация</c:v>
                </c:pt>
                <c:pt idx="2">
                  <c:v> Организация общественного питания</c:v>
                </c:pt>
                <c:pt idx="3">
                  <c:v>ООО «М-Авто»</c:v>
                </c:pt>
                <c:pt idx="4">
                  <c:v>Турисская организация</c:v>
                </c:pt>
              </c:strCache>
            </c:strRef>
          </c:cat>
          <c:val>
            <c:numRef>
              <c:f>Лист1!$C$28:$C$32</c:f>
              <c:numCache>
                <c:formatCode>General</c:formatCode>
                <c:ptCount val="5"/>
                <c:pt idx="0">
                  <c:v>365107</c:v>
                </c:pt>
                <c:pt idx="1">
                  <c:v>67500</c:v>
                </c:pt>
                <c:pt idx="2">
                  <c:v>115000</c:v>
                </c:pt>
                <c:pt idx="3">
                  <c:v>107143</c:v>
                </c:pt>
                <c:pt idx="4">
                  <c:v>43750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6EF3-35B3-4EF5-A977-38669527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Кораблева</dc:creator>
  <cp:lastModifiedBy>Галина Кораблева</cp:lastModifiedBy>
  <cp:revision>2</cp:revision>
  <cp:lastPrinted>2014-03-06T05:50:00Z</cp:lastPrinted>
  <dcterms:created xsi:type="dcterms:W3CDTF">2016-09-06T15:47:00Z</dcterms:created>
  <dcterms:modified xsi:type="dcterms:W3CDTF">2016-09-06T15:47:00Z</dcterms:modified>
</cp:coreProperties>
</file>